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A27B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درس:...</w:t>
            </w:r>
            <w:r w:rsidR="005A27B7">
              <w:rPr>
                <w:rFonts w:cs="Tahoma" w:hint="cs"/>
                <w:rtl/>
              </w:rPr>
              <w:t xml:space="preserve">شیوه نگارش در روابط عمومی </w:t>
            </w:r>
            <w:r>
              <w:rPr>
                <w:rFonts w:cs="Tahoma" w:hint="cs"/>
                <w:rtl/>
              </w:rPr>
              <w:t>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5A27B7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5A27B7" w:rsidTr="00A637A9">
        <w:trPr>
          <w:trHeight w:val="6925"/>
        </w:trPr>
        <w:tc>
          <w:tcPr>
            <w:tcW w:w="9483" w:type="dxa"/>
          </w:tcPr>
          <w:p w:rsidR="00E8313F" w:rsidRDefault="005A27B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ادامۀ مبحث جلسۀ اول به چند اصطلاح می پردازیم:</w:t>
            </w:r>
          </w:p>
          <w:p w:rsidR="005A27B7" w:rsidRDefault="005A27B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فرمان:</w:t>
            </w:r>
          </w:p>
          <w:p w:rsidR="005A27B7" w:rsidRDefault="005A27B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فرمان در اصطلاح اداری به آن گونه از نامه ها اطلاق می گردد که از طرف دفتر مخصوص رئیس مملکت صادر شده و به امضاء وی رسیده باشد. فرمان ها بیشتر مربوط به اجرای قوانین، انتصاب بلند پایگان مملکت، اعطای نشان های کشوری و درجات نظامی است.</w:t>
            </w:r>
          </w:p>
          <w:p w:rsidR="005A27B7" w:rsidRDefault="005A27B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دستور:</w:t>
            </w:r>
          </w:p>
          <w:p w:rsidR="005A27B7" w:rsidRDefault="005A27B7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های</w:t>
            </w:r>
            <w:r w:rsidR="00927B33">
              <w:rPr>
                <w:rFonts w:cs="B Nazanin" w:hint="cs"/>
                <w:rtl/>
              </w:rPr>
              <w:t>ی که به دبیرخانۀ سازمانی می رسد در بدو امر از نظر مدیر آن سازمان می گذرد و سپس  هر یک از آن ها با توجه به موضوع، از طرف مدیر برای اقدام یا اطلاع به یکی از ادارات تابع ارجاع می شود و این عمل یعنی احالۀ نامه ها به قسمت های مختلف در حاشیه یا ذیل آن ها به صورت کتبی انجام می گیرد.</w:t>
            </w:r>
          </w:p>
          <w:p w:rsidR="00927B33" w:rsidRDefault="00927B3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اصطلاح اداری به این اصطلاح  </w:t>
            </w:r>
            <w:r w:rsidR="008D5E8B">
              <w:rPr>
                <w:rFonts w:cs="B Nazanin" w:hint="cs"/>
                <w:rtl/>
              </w:rPr>
              <w:t>و جمله های کوتاه «دستور» می گویند. معمولاً پیام های کوتاهی است که از طرف مدیر به ارگان های پایین اداری فرستاده می شود و نظر آن ها را دربارۀ اقدامی که باید نسبت به نامه های اداری رسیده معمول گردد، مشخص می کند دستور جنبۀ داخلی دارد. دستور را پاراف «امضاء» هم می گویند.</w:t>
            </w:r>
          </w:p>
          <w:p w:rsidR="00FE7AE6" w:rsidRDefault="00FE7AE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دستورالعمل:</w:t>
            </w:r>
          </w:p>
          <w:p w:rsidR="00FE7AE6" w:rsidRDefault="00FE7AE6" w:rsidP="00FE7AE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گاهی در امور اداری مواردی پیش می آید که اعمال قانون یا اجرای مقررات و آیین نامه ها در عمل با دشواری هایی مواجه می شوند</w:t>
            </w:r>
            <w:r w:rsidR="0095233A">
              <w:rPr>
                <w:rFonts w:cs="B Nazanin" w:hint="cs"/>
                <w:rtl/>
              </w:rPr>
              <w:t xml:space="preserve"> و مجریان نمی دانند برای انجام وظایف از چه شیوه ای استفاده کنند تا هم منافع سازمان متبوعشان به خطر نیفتد و دیگر این که برای کسانی که مجریان این قانون هستند مشکلاتی پیش نیای در چنین مواقعی مقامات ذی صلاح و مدیران اقدام به صدور نامه هایی می کنند که در اصطلاح اداری به آن «دستورالعمل» گفته می شود.</w:t>
            </w:r>
          </w:p>
          <w:p w:rsidR="0095233A" w:rsidRDefault="0095233A" w:rsidP="00FE7AE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ابلاغ:</w:t>
            </w:r>
          </w:p>
          <w:p w:rsidR="0095233A" w:rsidRDefault="0095233A" w:rsidP="00FE7AE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گونه ای از نامه ها</w:t>
            </w:r>
            <w:r w:rsidR="004E04F0">
              <w:rPr>
                <w:rFonts w:cs="B Nazanin" w:hint="cs"/>
                <w:rtl/>
              </w:rPr>
              <w:t xml:space="preserve"> نیست بلکه در اصل به معنی رساندن و به مفهوم وسیع تر، رساندن پیام به کسی است.</w:t>
            </w:r>
          </w:p>
          <w:p w:rsidR="004E04F0" w:rsidRDefault="004E04F0" w:rsidP="00FE7AE6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ابلاغیه و ابلاغ نامه:</w:t>
            </w:r>
          </w:p>
          <w:p w:rsidR="004E04F0" w:rsidRPr="005A27B7" w:rsidRDefault="004E04F0" w:rsidP="00FE7AE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مکاتبات اداری نامه ای که از طرف مقام های ذیصلاح صادر شود و ضمن آن مطلبی را به گیرندۀ پیام ابلاغ کند «ابلاغیه» گویند و اما «ابلاغ نامه» عبارت است از دو برگ مخصوص که همراه اوراق دادخواست است قضایی و پیوست های آن به طرف دعوا ابلاغ و یک برگ آن برای ضبط در پرونده عودت داده می شود.</w:t>
            </w:r>
            <w:bookmarkStart w:id="0" w:name="_GoBack"/>
            <w:bookmarkEnd w:id="0"/>
          </w:p>
          <w:p w:rsidR="00E8313F" w:rsidRPr="005A27B7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EB" w:rsidRDefault="00F946EB" w:rsidP="00E8313F">
      <w:pPr>
        <w:spacing w:after="0" w:line="240" w:lineRule="auto"/>
      </w:pPr>
      <w:r>
        <w:separator/>
      </w:r>
    </w:p>
  </w:endnote>
  <w:endnote w:type="continuationSeparator" w:id="0">
    <w:p w:rsidR="00F946EB" w:rsidRDefault="00F946E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EB" w:rsidRDefault="00F946EB" w:rsidP="00E8313F">
      <w:pPr>
        <w:spacing w:after="0" w:line="240" w:lineRule="auto"/>
      </w:pPr>
      <w:r>
        <w:separator/>
      </w:r>
    </w:p>
  </w:footnote>
  <w:footnote w:type="continuationSeparator" w:id="0">
    <w:p w:rsidR="00F946EB" w:rsidRDefault="00F946E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D492C"/>
    <w:rsid w:val="004E04F0"/>
    <w:rsid w:val="005A27B7"/>
    <w:rsid w:val="006146A7"/>
    <w:rsid w:val="00656681"/>
    <w:rsid w:val="00872C72"/>
    <w:rsid w:val="00876485"/>
    <w:rsid w:val="008D5E8B"/>
    <w:rsid w:val="00927B33"/>
    <w:rsid w:val="0095233A"/>
    <w:rsid w:val="00A637A9"/>
    <w:rsid w:val="00B10C77"/>
    <w:rsid w:val="00D5778C"/>
    <w:rsid w:val="00DE0610"/>
    <w:rsid w:val="00E8313F"/>
    <w:rsid w:val="00F34B05"/>
    <w:rsid w:val="00F946EB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2020-03-20T15:13:00Z</dcterms:modified>
</cp:coreProperties>
</file>