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9522FF">
            <w:pPr>
              <w:rPr>
                <w:rFonts w:cs="Tahoma"/>
                <w:rtl/>
              </w:rPr>
            </w:pPr>
            <w:r w:rsidRPr="00162CF5">
              <w:rPr>
                <w:rFonts w:cs="Tahoma" w:hint="cs"/>
                <w:rtl/>
              </w:rPr>
              <w:t>مقطع تحصیلی:کاردانی</w:t>
            </w:r>
            <w:r w:rsidR="009522FF">
              <w:rPr>
                <w:rFonts w:cs="Tahoma" w:hint="cs"/>
              </w:rPr>
              <w:sym w:font="Wingdings" w:char="F06E"/>
            </w:r>
            <w:r w:rsidRPr="00162CF5">
              <w:rPr>
                <w:rFonts w:cs="Tahoma" w:hint="cs"/>
                <w:rtl/>
              </w:rPr>
              <w:t>کارشناسی</w:t>
            </w:r>
            <w:r w:rsidRPr="00162CF5">
              <w:rPr>
                <w:rFonts w:cs="Tahoma" w:hint="cs"/>
              </w:rPr>
              <w:sym w:font="Wingdings" w:char="F0A8"/>
            </w:r>
            <w:r w:rsidRPr="00162CF5">
              <w:rPr>
                <w:rFonts w:cs="Tahoma" w:hint="cs"/>
                <w:rtl/>
              </w:rPr>
              <w:t xml:space="preserve"> </w:t>
            </w:r>
            <w:r w:rsidR="009522FF">
              <w:rPr>
                <w:rFonts w:cs="Tahoma" w:hint="cs"/>
                <w:rtl/>
              </w:rPr>
              <w:t xml:space="preserve">    </w:t>
            </w:r>
            <w:r w:rsidRPr="00162CF5">
              <w:rPr>
                <w:rFonts w:cs="Tahoma" w:hint="cs"/>
                <w:rtl/>
              </w:rPr>
              <w:t>رشته:</w:t>
            </w:r>
            <w:r w:rsidR="009522FF">
              <w:rPr>
                <w:rFonts w:cs="Tahoma" w:hint="cs"/>
                <w:rtl/>
              </w:rPr>
              <w:t xml:space="preserve">  </w:t>
            </w:r>
            <w:r w:rsidR="009522FF" w:rsidRPr="009522FF">
              <w:rPr>
                <w:rFonts w:cs="B Nazanin" w:hint="cs"/>
                <w:i/>
                <w:iCs/>
                <w:sz w:val="24"/>
                <w:szCs w:val="24"/>
                <w:rtl/>
              </w:rPr>
              <w:t xml:space="preserve">عکاسی </w:t>
            </w:r>
            <w:r w:rsidR="009522FF">
              <w:rPr>
                <w:rFonts w:cs="B Nazanin" w:hint="cs"/>
                <w:sz w:val="24"/>
                <w:szCs w:val="24"/>
                <w:rtl/>
              </w:rPr>
              <w:t xml:space="preserve">     </w:t>
            </w:r>
            <w:r>
              <w:rPr>
                <w:rFonts w:cs="Tahoma" w:hint="cs"/>
                <w:rtl/>
              </w:rPr>
              <w:t>ترم:</w:t>
            </w:r>
            <w:r w:rsidR="009522FF">
              <w:rPr>
                <w:rFonts w:cs="Tahoma" w:hint="cs"/>
                <w:rtl/>
              </w:rPr>
              <w:t xml:space="preserve"> </w:t>
            </w:r>
            <w:r w:rsidR="009522FF" w:rsidRPr="009522FF">
              <w:rPr>
                <w:rFonts w:cs="Tahoma" w:hint="cs"/>
                <w:i/>
                <w:iCs/>
                <w:rtl/>
              </w:rPr>
              <w:t xml:space="preserve">دوم </w:t>
            </w:r>
            <w:r w:rsidR="009522FF">
              <w:rPr>
                <w:rFonts w:cs="Tahoma" w:hint="cs"/>
                <w:rtl/>
              </w:rPr>
              <w:t xml:space="preserve">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9522FF">
            <w:pPr>
              <w:rPr>
                <w:rFonts w:cs="Tahoma"/>
                <w:rtl/>
              </w:rPr>
            </w:pPr>
            <w:r>
              <w:rPr>
                <w:rFonts w:cs="Tahoma" w:hint="cs"/>
                <w:rtl/>
              </w:rPr>
              <w:t>نام درس:</w:t>
            </w:r>
            <w:r w:rsidR="009522FF">
              <w:rPr>
                <w:rFonts w:cs="Tahoma" w:hint="cs"/>
                <w:rtl/>
              </w:rPr>
              <w:t xml:space="preserve"> </w:t>
            </w:r>
            <w:r w:rsidR="009522FF" w:rsidRPr="009522FF">
              <w:rPr>
                <w:rFonts w:cs="Tahoma" w:hint="cs"/>
                <w:i/>
                <w:iCs/>
                <w:rtl/>
              </w:rPr>
              <w:t>مجموعه سازی در عکاسی</w:t>
            </w:r>
            <w:r w:rsidR="009522FF">
              <w:rPr>
                <w:rFonts w:cs="Tahoma" w:hint="cs"/>
                <w:rtl/>
              </w:rPr>
              <w:t xml:space="preserve">       </w:t>
            </w:r>
            <w:r>
              <w:rPr>
                <w:rFonts w:cs="Tahoma" w:hint="cs"/>
                <w:rtl/>
              </w:rPr>
              <w:t>نام ونام خانوادگی مدرس:</w:t>
            </w:r>
            <w:r w:rsidR="009522FF">
              <w:rPr>
                <w:rFonts w:cs="Tahoma" w:hint="cs"/>
                <w:rtl/>
              </w:rPr>
              <w:t xml:space="preserve"> </w:t>
            </w:r>
            <w:r w:rsidR="009522FF" w:rsidRPr="009522FF">
              <w:rPr>
                <w:rFonts w:cs="Tahoma" w:hint="cs"/>
                <w:i/>
                <w:iCs/>
                <w:rtl/>
              </w:rPr>
              <w:t>میلاد پروز</w:t>
            </w:r>
          </w:p>
          <w:p w:rsidR="00876485" w:rsidRPr="00E8313F" w:rsidRDefault="00876485" w:rsidP="009522FF">
            <w:pPr>
              <w:rPr>
                <w:rFonts w:cs="Tahoma"/>
                <w:rtl/>
              </w:rPr>
            </w:pPr>
            <w:r>
              <w:rPr>
                <w:rFonts w:cs="Tahoma" w:hint="cs"/>
                <w:rtl/>
              </w:rPr>
              <w:t xml:space="preserve">آدرس </w:t>
            </w:r>
            <w:r>
              <w:rPr>
                <w:rFonts w:cs="Tahoma"/>
              </w:rPr>
              <w:t>email</w:t>
            </w:r>
            <w:r>
              <w:rPr>
                <w:rFonts w:cs="Tahoma" w:hint="cs"/>
                <w:rtl/>
              </w:rPr>
              <w:t>مدرس:</w:t>
            </w:r>
            <w:r w:rsidR="009522FF">
              <w:rPr>
                <w:rFonts w:cs="Tahoma" w:hint="cs"/>
                <w:rtl/>
              </w:rPr>
              <w:t xml:space="preserve"> </w:t>
            </w:r>
            <w:hyperlink r:id="rId7" w:history="1">
              <w:r w:rsidR="009522FF" w:rsidRPr="00E80F52">
                <w:rPr>
                  <w:rStyle w:val="Hyperlink"/>
                  <w:rFonts w:cs="Tahoma"/>
                </w:rPr>
                <w:t>miladparvaz237@gmail.com</w:t>
              </w:r>
            </w:hyperlink>
            <w:r w:rsidR="009522FF">
              <w:rPr>
                <w:rFonts w:cs="Tahoma"/>
              </w:rPr>
              <w:t xml:space="preserve"> </w:t>
            </w:r>
            <w:r w:rsidR="009522FF">
              <w:rPr>
                <w:rFonts w:cs="Tahoma" w:hint="cs"/>
                <w:rtl/>
              </w:rPr>
              <w:t xml:space="preserve"> </w:t>
            </w:r>
            <w:r w:rsidR="009522FF">
              <w:rPr>
                <w:rFonts w:cs="Tahoma"/>
              </w:rPr>
              <w:t xml:space="preserve">    </w:t>
            </w:r>
            <w:r>
              <w:rPr>
                <w:rFonts w:cs="Tahoma" w:hint="cs"/>
                <w:rtl/>
              </w:rPr>
              <w:t>تلفن همراه مدرس:</w:t>
            </w:r>
            <w:r w:rsidR="009522FF" w:rsidRPr="009522FF">
              <w:rPr>
                <w:rFonts w:cs="Tahoma"/>
                <w:i/>
                <w:iCs/>
              </w:rPr>
              <w:t>09125493397</w:t>
            </w:r>
          </w:p>
        </w:tc>
      </w:tr>
      <w:tr w:rsidR="00E8313F" w:rsidTr="00A637A9">
        <w:trPr>
          <w:trHeight w:val="881"/>
        </w:trPr>
        <w:tc>
          <w:tcPr>
            <w:tcW w:w="9483" w:type="dxa"/>
          </w:tcPr>
          <w:p w:rsidR="00E8313F" w:rsidRDefault="00E8313F" w:rsidP="00A55E35">
            <w:pPr>
              <w:rPr>
                <w:rFonts w:cs="Tahoma"/>
                <w:rtl/>
              </w:rPr>
            </w:pPr>
            <w:r>
              <w:rPr>
                <w:rFonts w:cs="Tahoma" w:hint="cs"/>
                <w:rtl/>
              </w:rPr>
              <w:t>جزوه درس:</w:t>
            </w:r>
            <w:r w:rsidR="009522FF">
              <w:rPr>
                <w:rFonts w:cs="Tahoma"/>
              </w:rPr>
              <w:t xml:space="preserve"> </w:t>
            </w:r>
            <w:r w:rsidR="009522FF" w:rsidRPr="009522FF">
              <w:rPr>
                <w:rFonts w:cs="Tahoma" w:hint="cs"/>
                <w:i/>
                <w:iCs/>
                <w:rtl/>
              </w:rPr>
              <w:t>مجموعه سازی</w:t>
            </w:r>
            <w:r w:rsidR="009522FF">
              <w:rPr>
                <w:rFonts w:cs="Tahoma" w:hint="cs"/>
                <w:rtl/>
              </w:rPr>
              <w:t xml:space="preserve">    </w:t>
            </w:r>
            <w:r>
              <w:rPr>
                <w:rFonts w:cs="Tahoma" w:hint="cs"/>
                <w:rtl/>
              </w:rPr>
              <w:t xml:space="preserve"> مربوط به هفته  :  اول</w:t>
            </w:r>
            <w:r>
              <w:rPr>
                <w:rFonts w:cs="Tahoma" w:hint="cs"/>
              </w:rPr>
              <w:sym w:font="Wingdings" w:char="F0A8"/>
            </w:r>
            <w:r>
              <w:rPr>
                <w:rFonts w:cs="Tahoma" w:hint="cs"/>
                <w:rtl/>
              </w:rPr>
              <w:t xml:space="preserve">   دوم</w:t>
            </w:r>
            <w:r>
              <w:rPr>
                <w:rFonts w:cs="Tahoma"/>
              </w:rPr>
              <w:t xml:space="preserve">      </w:t>
            </w:r>
            <w:r>
              <w:rPr>
                <w:rFonts w:cs="Tahoma" w:hint="cs"/>
              </w:rPr>
              <w:sym w:font="Wingdings" w:char="F0A8"/>
            </w:r>
            <w:r>
              <w:rPr>
                <w:rFonts w:cs="Tahoma" w:hint="cs"/>
                <w:rtl/>
              </w:rPr>
              <w:t>سوم</w:t>
            </w:r>
            <w:r w:rsidR="00A55E35">
              <w:rPr>
                <w:rFonts w:cs="Tahoma" w:hint="cs"/>
              </w:rPr>
              <w:sym w:font="Wingdings" w:char="F06E"/>
            </w:r>
            <w:r>
              <w:rPr>
                <w:rFonts w:cs="Tahoma" w:hint="cs"/>
                <w:rtl/>
              </w:rPr>
              <w:t xml:space="preserve"> </w:t>
            </w:r>
          </w:p>
          <w:p w:rsidR="00E8313F" w:rsidRDefault="00E8313F" w:rsidP="009522F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9522FF">
              <w:rPr>
                <w:rFonts w:cs="Tahoma" w:hint="cs"/>
              </w:rPr>
              <w:sym w:font="Wingdings" w:char="F06E"/>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9522FF">
              <w:rPr>
                <w:rFonts w:cs="Tahoma" w:hint="cs"/>
              </w:rPr>
              <w:sym w:font="Wingdings" w:char="F06E"/>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9522FF">
              <w:rPr>
                <w:rFonts w:cs="Tahoma" w:hint="cs"/>
              </w:rPr>
              <w:sym w:font="Wingdings" w:char="F06E"/>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E8313F" w:rsidRDefault="00E8313F">
            <w:pPr>
              <w:rPr>
                <w:rtl/>
              </w:rPr>
            </w:pPr>
          </w:p>
          <w:p w:rsidR="00E8313F" w:rsidRDefault="00A55E35">
            <w:pPr>
              <w:rPr>
                <w:rFonts w:hint="cs"/>
                <w:rtl/>
              </w:rPr>
            </w:pPr>
            <w:r>
              <w:rPr>
                <w:rFonts w:hint="cs"/>
                <w:rtl/>
              </w:rPr>
              <w:t>جلسه سوم</w:t>
            </w:r>
          </w:p>
          <w:p w:rsidR="00A55E35" w:rsidRDefault="00A55E35">
            <w:pPr>
              <w:rPr>
                <w:rtl/>
              </w:rPr>
            </w:pPr>
          </w:p>
          <w:p w:rsidR="00A55E35" w:rsidRDefault="00A55E35">
            <w:pPr>
              <w:rPr>
                <w:rtl/>
              </w:rPr>
            </w:pPr>
          </w:p>
          <w:p w:rsidR="00A55E35" w:rsidRPr="00296515" w:rsidRDefault="00A55E35" w:rsidP="00A55E35">
            <w:pPr>
              <w:jc w:val="center"/>
              <w:rPr>
                <w:rFonts w:cs="B Nazanin"/>
                <w:b/>
                <w:bCs/>
                <w:sz w:val="32"/>
                <w:szCs w:val="32"/>
                <w:rtl/>
              </w:rPr>
            </w:pPr>
            <w:r w:rsidRPr="00296515">
              <w:rPr>
                <w:rFonts w:cs="B Nazanin" w:hint="cs"/>
                <w:b/>
                <w:bCs/>
                <w:sz w:val="32"/>
                <w:szCs w:val="32"/>
                <w:rtl/>
              </w:rPr>
              <w:t>مجموعه عکس در فوتوژورنالیسم</w:t>
            </w:r>
          </w:p>
          <w:p w:rsidR="00A55E35" w:rsidRPr="00296515" w:rsidRDefault="00A55E35" w:rsidP="00A55E35">
            <w:pPr>
              <w:rPr>
                <w:rFonts w:cs="B Nazanin"/>
                <w:sz w:val="28"/>
                <w:szCs w:val="28"/>
                <w:rtl/>
              </w:rPr>
            </w:pPr>
          </w:p>
          <w:p w:rsidR="00A55E35" w:rsidRPr="00296515" w:rsidRDefault="00A55E35" w:rsidP="00A55E35">
            <w:pPr>
              <w:jc w:val="center"/>
              <w:rPr>
                <w:rFonts w:cs="B Nazanin"/>
                <w:sz w:val="28"/>
                <w:szCs w:val="28"/>
                <w:rtl/>
              </w:rPr>
            </w:pPr>
            <w:r w:rsidRPr="00296515">
              <w:rPr>
                <w:rFonts w:cs="B Nazanin" w:hint="cs"/>
                <w:sz w:val="28"/>
                <w:szCs w:val="28"/>
                <w:rtl/>
              </w:rPr>
              <w:t>گزارش تصویری (</w:t>
            </w:r>
            <w:r w:rsidRPr="00296515">
              <w:rPr>
                <w:rFonts w:cs="B Nazanin"/>
                <w:sz w:val="28"/>
                <w:szCs w:val="28"/>
              </w:rPr>
              <w:t>reportage</w:t>
            </w:r>
            <w:r w:rsidRPr="00296515">
              <w:rPr>
                <w:rFonts w:cs="B Nazanin" w:hint="cs"/>
                <w:sz w:val="28"/>
                <w:szCs w:val="28"/>
                <w:rtl/>
              </w:rPr>
              <w:t>)، مقاله تصویری(</w:t>
            </w:r>
            <w:r w:rsidRPr="00296515">
              <w:rPr>
                <w:rFonts w:cs="B Nazanin"/>
                <w:sz w:val="28"/>
                <w:szCs w:val="28"/>
              </w:rPr>
              <w:t>essay</w:t>
            </w:r>
            <w:r w:rsidRPr="00296515">
              <w:rPr>
                <w:rFonts w:cs="B Nazanin" w:hint="cs"/>
                <w:sz w:val="28"/>
                <w:szCs w:val="28"/>
                <w:rtl/>
              </w:rPr>
              <w:t>)، داستان تصویری (</w:t>
            </w:r>
            <w:r w:rsidRPr="00296515">
              <w:rPr>
                <w:rFonts w:cs="B Nazanin"/>
                <w:sz w:val="28"/>
                <w:szCs w:val="28"/>
              </w:rPr>
              <w:t>story</w:t>
            </w:r>
            <w:r w:rsidRPr="00296515">
              <w:rPr>
                <w:rFonts w:cs="B Nazanin" w:hint="cs"/>
                <w:sz w:val="28"/>
                <w:szCs w:val="28"/>
                <w:rtl/>
              </w:rPr>
              <w:t>)</w:t>
            </w:r>
          </w:p>
          <w:p w:rsidR="00A55E35" w:rsidRPr="00296515" w:rsidRDefault="00A55E35" w:rsidP="00A55E35">
            <w:pPr>
              <w:rPr>
                <w:rFonts w:cs="B Nazanin"/>
                <w:sz w:val="28"/>
                <w:szCs w:val="28"/>
                <w:rtl/>
              </w:rPr>
            </w:pPr>
          </w:p>
          <w:p w:rsidR="00A55E35" w:rsidRPr="00296515" w:rsidRDefault="00A55E35" w:rsidP="00A55E35">
            <w:pPr>
              <w:rPr>
                <w:rFonts w:cs="B Nazanin"/>
                <w:b/>
                <w:bCs/>
                <w:sz w:val="28"/>
                <w:szCs w:val="28"/>
                <w:rtl/>
              </w:rPr>
            </w:pPr>
            <w:r w:rsidRPr="00296515">
              <w:rPr>
                <w:rFonts w:cs="B Nazanin" w:hint="cs"/>
                <w:b/>
                <w:bCs/>
                <w:sz w:val="28"/>
                <w:szCs w:val="28"/>
                <w:rtl/>
              </w:rPr>
              <w:t>گزارش تصویری:</w:t>
            </w:r>
          </w:p>
          <w:p w:rsidR="00A55E35" w:rsidRPr="00296515" w:rsidRDefault="00A55E35" w:rsidP="00A55E35">
            <w:pPr>
              <w:rPr>
                <w:rFonts w:cs="B Nazanin"/>
                <w:sz w:val="28"/>
                <w:szCs w:val="28"/>
                <w:rtl/>
              </w:rPr>
            </w:pPr>
            <w:r w:rsidRPr="00296515">
              <w:rPr>
                <w:rFonts w:cs="B Nazanin" w:hint="cs"/>
                <w:sz w:val="28"/>
                <w:szCs w:val="28"/>
                <w:rtl/>
              </w:rPr>
              <w:t>عکس های خبری از رویداد و اتفاق، تغییر کارکرد با گذر زمان، دارای منطق و ساختار است و آلبوم عکس نیست، هدف بازگو کردن جنبه های مختلف یک رویداد است، سرعت عمل و توان تصمیم گیری سریع</w:t>
            </w:r>
          </w:p>
          <w:p w:rsidR="00A55E35" w:rsidRPr="00296515" w:rsidRDefault="00A55E35" w:rsidP="00A55E35">
            <w:pPr>
              <w:rPr>
                <w:rFonts w:cs="B Nazanin"/>
                <w:sz w:val="28"/>
                <w:szCs w:val="28"/>
                <w:rtl/>
              </w:rPr>
            </w:pPr>
            <w:r>
              <w:rPr>
                <w:rFonts w:cs="Cambria" w:hint="cs"/>
                <w:sz w:val="28"/>
                <w:szCs w:val="28"/>
                <w:rtl/>
              </w:rPr>
              <w:t>"</w:t>
            </w:r>
            <w:r w:rsidRPr="00296515">
              <w:rPr>
                <w:rFonts w:cs="B Nazanin" w:hint="cs"/>
                <w:sz w:val="28"/>
                <w:szCs w:val="28"/>
                <w:rtl/>
              </w:rPr>
              <w:t>حمله به مرکز خرید وست گیت</w:t>
            </w:r>
            <w:r>
              <w:rPr>
                <w:rFonts w:cs="Cambria" w:hint="cs"/>
                <w:sz w:val="28"/>
                <w:szCs w:val="28"/>
                <w:rtl/>
              </w:rPr>
              <w:t>"</w:t>
            </w:r>
            <w:r w:rsidRPr="00296515">
              <w:rPr>
                <w:rFonts w:cs="B Nazanin" w:hint="cs"/>
                <w:sz w:val="28"/>
                <w:szCs w:val="28"/>
                <w:rtl/>
              </w:rPr>
              <w:t xml:space="preserve"> </w:t>
            </w:r>
            <w:r w:rsidRPr="00296515">
              <w:rPr>
                <w:rFonts w:ascii="Times New Roman" w:hAnsi="Times New Roman" w:hint="cs"/>
                <w:sz w:val="28"/>
                <w:szCs w:val="28"/>
                <w:rtl/>
              </w:rPr>
              <w:t>–</w:t>
            </w:r>
            <w:r w:rsidRPr="00296515">
              <w:rPr>
                <w:rFonts w:cs="B Nazanin" w:hint="cs"/>
                <w:sz w:val="28"/>
                <w:szCs w:val="28"/>
                <w:rtl/>
              </w:rPr>
              <w:t xml:space="preserve"> تایلر هیکس </w:t>
            </w:r>
            <w:r w:rsidRPr="00296515">
              <w:rPr>
                <w:rFonts w:ascii="Times New Roman" w:hAnsi="Times New Roman" w:hint="cs"/>
                <w:sz w:val="28"/>
                <w:szCs w:val="28"/>
                <w:rtl/>
              </w:rPr>
              <w:t>–</w:t>
            </w:r>
            <w:r w:rsidRPr="00296515">
              <w:rPr>
                <w:rFonts w:cs="B Nazanin" w:hint="cs"/>
                <w:sz w:val="28"/>
                <w:szCs w:val="28"/>
                <w:rtl/>
              </w:rPr>
              <w:t xml:space="preserve"> 2013 جایزه پولیتزر</w:t>
            </w:r>
          </w:p>
          <w:p w:rsidR="00A55E35" w:rsidRPr="00296515" w:rsidRDefault="00A55E35" w:rsidP="00A55E35">
            <w:pPr>
              <w:rPr>
                <w:rFonts w:cs="B Nazanin"/>
                <w:sz w:val="28"/>
                <w:szCs w:val="28"/>
                <w:rtl/>
              </w:rPr>
            </w:pPr>
            <w:r>
              <w:rPr>
                <w:rFonts w:cs="Cambria" w:hint="cs"/>
                <w:sz w:val="28"/>
                <w:szCs w:val="28"/>
                <w:rtl/>
              </w:rPr>
              <w:t>"</w:t>
            </w:r>
            <w:r w:rsidRPr="00296515">
              <w:rPr>
                <w:rFonts w:cs="B Nazanin" w:hint="cs"/>
                <w:sz w:val="28"/>
                <w:szCs w:val="28"/>
                <w:rtl/>
              </w:rPr>
              <w:t>پناهجویان</w:t>
            </w:r>
            <w:r>
              <w:rPr>
                <w:rFonts w:cs="Cambria" w:hint="cs"/>
                <w:sz w:val="28"/>
                <w:szCs w:val="28"/>
                <w:rtl/>
              </w:rPr>
              <w:t xml:space="preserve">" _ </w:t>
            </w:r>
            <w:r w:rsidRPr="00296515">
              <w:rPr>
                <w:rFonts w:cs="B Nazanin" w:hint="cs"/>
                <w:sz w:val="28"/>
                <w:szCs w:val="28"/>
                <w:rtl/>
              </w:rPr>
              <w:t>جایزه پولیتزر 2016</w:t>
            </w:r>
          </w:p>
          <w:p w:rsidR="00A55E35" w:rsidRPr="00296515" w:rsidRDefault="00A55E35" w:rsidP="00A55E35">
            <w:pPr>
              <w:rPr>
                <w:rFonts w:cs="B Nazanin"/>
                <w:sz w:val="28"/>
                <w:szCs w:val="28"/>
                <w:rtl/>
              </w:rPr>
            </w:pPr>
          </w:p>
          <w:p w:rsidR="00A55E35" w:rsidRPr="00296515" w:rsidRDefault="00A55E35" w:rsidP="00A55E35">
            <w:pPr>
              <w:rPr>
                <w:rFonts w:cs="B Nazanin"/>
                <w:sz w:val="28"/>
                <w:szCs w:val="28"/>
                <w:rtl/>
              </w:rPr>
            </w:pPr>
            <w:r w:rsidRPr="00296515">
              <w:rPr>
                <w:rFonts w:cs="B Nazanin" w:hint="cs"/>
                <w:sz w:val="28"/>
                <w:szCs w:val="28"/>
                <w:rtl/>
              </w:rPr>
              <w:t>رویداد خبری مبنای شکل گیری مقاله تصویری هم می تواند باشد.</w:t>
            </w:r>
          </w:p>
          <w:p w:rsidR="00A55E35" w:rsidRPr="00296515" w:rsidRDefault="00A55E35" w:rsidP="00A55E35">
            <w:pPr>
              <w:rPr>
                <w:rFonts w:cs="B Nazanin"/>
                <w:sz w:val="28"/>
                <w:szCs w:val="28"/>
                <w:rtl/>
              </w:rPr>
            </w:pPr>
            <w:r w:rsidRPr="00296515">
              <w:rPr>
                <w:rFonts w:cs="B Nazanin" w:hint="cs"/>
                <w:sz w:val="28"/>
                <w:szCs w:val="28"/>
                <w:rtl/>
              </w:rPr>
              <w:t>در مقاله تصویری فقط چگونگی رخداد هدف عکاس نیست و جنبه های تحلیلی هم مورد هدف است (مثلا دلایل وقوع رخداد)</w:t>
            </w:r>
          </w:p>
          <w:p w:rsidR="00A55E35" w:rsidRPr="00296515" w:rsidRDefault="00A55E35" w:rsidP="00A55E35">
            <w:pPr>
              <w:rPr>
                <w:rFonts w:cs="B Nazanin"/>
                <w:sz w:val="28"/>
                <w:szCs w:val="28"/>
                <w:rtl/>
              </w:rPr>
            </w:pPr>
          </w:p>
          <w:p w:rsidR="00A55E35" w:rsidRPr="00296515" w:rsidRDefault="00A55E35" w:rsidP="00A55E35">
            <w:pPr>
              <w:rPr>
                <w:rFonts w:cs="B Nazanin"/>
                <w:b/>
                <w:bCs/>
                <w:sz w:val="28"/>
                <w:szCs w:val="28"/>
                <w:rtl/>
              </w:rPr>
            </w:pPr>
            <w:r w:rsidRPr="00296515">
              <w:rPr>
                <w:rFonts w:cs="B Nazanin" w:hint="cs"/>
                <w:b/>
                <w:bCs/>
                <w:sz w:val="28"/>
                <w:szCs w:val="28"/>
                <w:rtl/>
              </w:rPr>
              <w:t>مقاله تصویری:</w:t>
            </w:r>
          </w:p>
          <w:p w:rsidR="00A55E35" w:rsidRPr="00296515" w:rsidRDefault="00A55E35" w:rsidP="00A55E35">
            <w:pPr>
              <w:rPr>
                <w:rFonts w:cs="B Nazanin"/>
                <w:sz w:val="28"/>
                <w:szCs w:val="28"/>
                <w:rtl/>
              </w:rPr>
            </w:pPr>
            <w:r w:rsidRPr="00296515">
              <w:rPr>
                <w:rFonts w:cs="B Nazanin" w:hint="cs"/>
                <w:sz w:val="28"/>
                <w:szCs w:val="28"/>
                <w:rtl/>
              </w:rPr>
              <w:t>اثبات یا نفی، پژوهش، تحلیل</w:t>
            </w:r>
          </w:p>
          <w:p w:rsidR="00A55E35" w:rsidRPr="00296515" w:rsidRDefault="00A55E35" w:rsidP="00A55E35">
            <w:pPr>
              <w:rPr>
                <w:rFonts w:cs="B Nazanin"/>
                <w:sz w:val="28"/>
                <w:szCs w:val="28"/>
                <w:rtl/>
              </w:rPr>
            </w:pPr>
            <w:r w:rsidRPr="00296515">
              <w:rPr>
                <w:rFonts w:cs="B Nazanin" w:hint="cs"/>
                <w:sz w:val="28"/>
                <w:szCs w:val="28"/>
                <w:rtl/>
              </w:rPr>
              <w:t>مقاله تصویری معادل مقاله نوشتاری است  که با استفاده از تعدادی عکس آگاهی دهنده و معمولا با ترتیبی خاص که عکاس تعیین کرده، روایت می شود.</w:t>
            </w:r>
          </w:p>
          <w:p w:rsidR="00A55E35" w:rsidRPr="00296515" w:rsidRDefault="00A55E35" w:rsidP="00A55E35">
            <w:pPr>
              <w:rPr>
                <w:rFonts w:cs="B Nazanin"/>
                <w:sz w:val="28"/>
                <w:szCs w:val="28"/>
                <w:rtl/>
              </w:rPr>
            </w:pPr>
            <w:r w:rsidRPr="00296515">
              <w:rPr>
                <w:rFonts w:cs="B Nazanin" w:hint="cs"/>
                <w:sz w:val="28"/>
                <w:szCs w:val="28"/>
                <w:rtl/>
              </w:rPr>
              <w:t>معمولا شروع مجموعه با عکس چشمگیر است که سعی می شود معرف کل مجموعه باشد.</w:t>
            </w:r>
          </w:p>
          <w:p w:rsidR="00A55E35" w:rsidRPr="00296515" w:rsidRDefault="00A55E35" w:rsidP="00A55E35">
            <w:pPr>
              <w:rPr>
                <w:rFonts w:cs="B Nazanin"/>
                <w:sz w:val="28"/>
                <w:szCs w:val="28"/>
                <w:rtl/>
              </w:rPr>
            </w:pPr>
            <w:r w:rsidRPr="00296515">
              <w:rPr>
                <w:rFonts w:cs="B Nazanin" w:hint="cs"/>
                <w:sz w:val="28"/>
                <w:szCs w:val="28"/>
                <w:rtl/>
              </w:rPr>
              <w:t>روند ترتیبی عکس ها سعی می شود بیشترین تاثیر را بر مخاطب بگذارد.</w:t>
            </w:r>
          </w:p>
          <w:p w:rsidR="00A55E35" w:rsidRPr="00296515" w:rsidRDefault="00A55E35" w:rsidP="00A55E35">
            <w:pPr>
              <w:rPr>
                <w:rFonts w:cs="B Nazanin"/>
                <w:sz w:val="28"/>
                <w:szCs w:val="28"/>
                <w:rtl/>
              </w:rPr>
            </w:pPr>
            <w:r w:rsidRPr="00296515">
              <w:rPr>
                <w:rFonts w:cs="B Nazanin" w:hint="cs"/>
                <w:sz w:val="28"/>
                <w:szCs w:val="28"/>
                <w:rtl/>
              </w:rPr>
              <w:t>استفاده از لنزهای مختلف به جهت ایجاد حس های متفاوت و تنوع در روند مجموعه، رایج است. (می تواند تاثیر منفی هم داشته باشد)</w:t>
            </w:r>
          </w:p>
          <w:p w:rsidR="00A55E35" w:rsidRPr="00296515" w:rsidRDefault="00A55E35" w:rsidP="00A55E35">
            <w:pPr>
              <w:rPr>
                <w:rFonts w:cs="B Nazanin"/>
                <w:sz w:val="28"/>
                <w:szCs w:val="28"/>
                <w:rtl/>
              </w:rPr>
            </w:pPr>
            <w:r w:rsidRPr="00296515">
              <w:rPr>
                <w:rFonts w:cs="B Nazanin" w:hint="cs"/>
                <w:sz w:val="28"/>
                <w:szCs w:val="28"/>
                <w:rtl/>
              </w:rPr>
              <w:t>عکس اخر معمولا جمع بندی مجموعه است.</w:t>
            </w:r>
          </w:p>
          <w:p w:rsidR="00A55E35" w:rsidRPr="00296515" w:rsidRDefault="00A55E35" w:rsidP="00A55E35">
            <w:pPr>
              <w:rPr>
                <w:rFonts w:cs="B Nazanin"/>
                <w:sz w:val="28"/>
                <w:szCs w:val="28"/>
                <w:rtl/>
              </w:rPr>
            </w:pPr>
            <w:r w:rsidRPr="00296515">
              <w:rPr>
                <w:rFonts w:cs="B Nazanin" w:hint="cs"/>
                <w:sz w:val="28"/>
                <w:szCs w:val="28"/>
                <w:rtl/>
              </w:rPr>
              <w:lastRenderedPageBreak/>
              <w:t>بر خلاف گزارش تصویری که عکاس گزارشگر است، در مقاله تصویری عکاس صاحب نظر و تفسیرکننده است.</w:t>
            </w:r>
          </w:p>
          <w:p w:rsidR="00A55E35" w:rsidRPr="00296515" w:rsidRDefault="00A55E35" w:rsidP="00A55E35">
            <w:pPr>
              <w:rPr>
                <w:rFonts w:cs="B Nazanin"/>
                <w:sz w:val="28"/>
                <w:szCs w:val="28"/>
                <w:rtl/>
              </w:rPr>
            </w:pPr>
            <w:r>
              <w:rPr>
                <w:rFonts w:cs="Cambria" w:hint="cs"/>
                <w:sz w:val="28"/>
                <w:szCs w:val="28"/>
                <w:rtl/>
              </w:rPr>
              <w:t>"</w:t>
            </w:r>
            <w:r w:rsidRPr="00296515">
              <w:rPr>
                <w:rFonts w:cs="B Nazanin" w:hint="cs"/>
                <w:sz w:val="28"/>
                <w:szCs w:val="28"/>
                <w:rtl/>
              </w:rPr>
              <w:t>ملت م</w:t>
            </w:r>
            <w:r>
              <w:rPr>
                <w:rFonts w:cs="B Nazanin" w:hint="cs"/>
                <w:sz w:val="28"/>
                <w:szCs w:val="28"/>
                <w:rtl/>
              </w:rPr>
              <w:t>س</w:t>
            </w:r>
            <w:r w:rsidRPr="00296515">
              <w:rPr>
                <w:rFonts w:cs="B Nazanin" w:hint="cs"/>
                <w:sz w:val="28"/>
                <w:szCs w:val="28"/>
                <w:rtl/>
              </w:rPr>
              <w:t>لح</w:t>
            </w:r>
            <w:r>
              <w:rPr>
                <w:rFonts w:cs="Cambria" w:hint="cs"/>
                <w:sz w:val="28"/>
                <w:szCs w:val="28"/>
                <w:rtl/>
              </w:rPr>
              <w:t>"</w:t>
            </w:r>
            <w:r w:rsidRPr="00296515">
              <w:rPr>
                <w:rFonts w:cs="B Nazanin" w:hint="cs"/>
                <w:sz w:val="28"/>
                <w:szCs w:val="28"/>
                <w:rtl/>
              </w:rPr>
              <w:t xml:space="preserve"> _ اثر زد نلسن</w:t>
            </w:r>
          </w:p>
          <w:p w:rsidR="00A55E35" w:rsidRPr="00296515" w:rsidRDefault="00A55E35" w:rsidP="00A55E35">
            <w:pPr>
              <w:rPr>
                <w:rFonts w:cs="B Nazanin"/>
                <w:sz w:val="28"/>
                <w:szCs w:val="28"/>
                <w:rtl/>
              </w:rPr>
            </w:pPr>
            <w:r w:rsidRPr="00296515">
              <w:rPr>
                <w:rFonts w:cs="B Nazanin" w:hint="cs"/>
                <w:sz w:val="28"/>
                <w:szCs w:val="28"/>
                <w:rtl/>
              </w:rPr>
              <w:t>عکاسان: یوجین اسمیت، دوروتیا لانگ، گریفیتس، کودلکا، ناکتوی</w:t>
            </w:r>
          </w:p>
          <w:p w:rsidR="00A55E35" w:rsidRPr="00296515" w:rsidRDefault="00A55E35" w:rsidP="00A55E35">
            <w:pPr>
              <w:rPr>
                <w:rFonts w:cs="B Nazanin"/>
                <w:sz w:val="28"/>
                <w:szCs w:val="28"/>
                <w:rtl/>
              </w:rPr>
            </w:pPr>
          </w:p>
          <w:p w:rsidR="00A55E35" w:rsidRPr="00296515" w:rsidRDefault="00A55E35" w:rsidP="00A55E35">
            <w:pPr>
              <w:rPr>
                <w:rFonts w:cs="B Nazanin"/>
                <w:b/>
                <w:bCs/>
                <w:sz w:val="28"/>
                <w:szCs w:val="28"/>
                <w:rtl/>
              </w:rPr>
            </w:pPr>
            <w:r w:rsidRPr="00296515">
              <w:rPr>
                <w:rFonts w:cs="B Nazanin" w:hint="cs"/>
                <w:b/>
                <w:bCs/>
                <w:sz w:val="28"/>
                <w:szCs w:val="28"/>
                <w:rtl/>
              </w:rPr>
              <w:t>داستان تصویری:</w:t>
            </w:r>
          </w:p>
          <w:p w:rsidR="00A55E35" w:rsidRPr="00296515" w:rsidRDefault="00A55E35" w:rsidP="00A55E35">
            <w:pPr>
              <w:rPr>
                <w:rFonts w:cs="B Nazanin"/>
                <w:sz w:val="28"/>
                <w:szCs w:val="28"/>
                <w:rtl/>
              </w:rPr>
            </w:pPr>
            <w:r w:rsidRPr="00296515">
              <w:rPr>
                <w:rFonts w:cs="B Nazanin" w:hint="cs"/>
                <w:sz w:val="28"/>
                <w:szCs w:val="28"/>
                <w:rtl/>
              </w:rPr>
              <w:t>سرگذشت یا روایتی را ارائه می دهد که ارزش خبری ندارد.</w:t>
            </w:r>
          </w:p>
          <w:p w:rsidR="00A55E35" w:rsidRPr="00296515" w:rsidRDefault="00A55E35" w:rsidP="00A55E35">
            <w:pPr>
              <w:rPr>
                <w:rFonts w:cs="B Nazanin"/>
                <w:sz w:val="28"/>
                <w:szCs w:val="28"/>
                <w:rtl/>
              </w:rPr>
            </w:pPr>
            <w:r w:rsidRPr="00296515">
              <w:rPr>
                <w:rFonts w:cs="B Nazanin" w:hint="cs"/>
                <w:sz w:val="28"/>
                <w:szCs w:val="28"/>
                <w:rtl/>
              </w:rPr>
              <w:t>مقاله تصویری در پی طرح چند و چون قضیه است اما داستان تصویری در پی شرح رویداد است.</w:t>
            </w:r>
          </w:p>
          <w:p w:rsidR="00A55E35" w:rsidRPr="00296515" w:rsidRDefault="00A55E35" w:rsidP="00A55E35">
            <w:pPr>
              <w:rPr>
                <w:rFonts w:cs="B Nazanin"/>
                <w:sz w:val="28"/>
                <w:szCs w:val="28"/>
                <w:rtl/>
              </w:rPr>
            </w:pPr>
            <w:r w:rsidRPr="00296515">
              <w:rPr>
                <w:rFonts w:cs="B Nazanin" w:hint="cs"/>
                <w:sz w:val="28"/>
                <w:szCs w:val="28"/>
                <w:rtl/>
              </w:rPr>
              <w:t>داستان تصویری معمولا آغاز، میان و پایان دارد.</w:t>
            </w:r>
          </w:p>
          <w:p w:rsidR="00A55E35" w:rsidRPr="00296515" w:rsidRDefault="00A55E35" w:rsidP="00A55E35">
            <w:pPr>
              <w:rPr>
                <w:rFonts w:cs="B Nazanin"/>
                <w:sz w:val="28"/>
                <w:szCs w:val="28"/>
                <w:rtl/>
              </w:rPr>
            </w:pPr>
            <w:r w:rsidRPr="00296515">
              <w:rPr>
                <w:rFonts w:cs="B Nazanin" w:hint="cs"/>
                <w:sz w:val="28"/>
                <w:szCs w:val="28"/>
                <w:rtl/>
              </w:rPr>
              <w:t>اغاز: مکان، زمان و شخصیت ها معرفی می شوند</w:t>
            </w:r>
          </w:p>
          <w:p w:rsidR="00A55E35" w:rsidRPr="00296515" w:rsidRDefault="00A55E35" w:rsidP="00A55E35">
            <w:pPr>
              <w:rPr>
                <w:rFonts w:cs="B Nazanin"/>
                <w:sz w:val="28"/>
                <w:szCs w:val="28"/>
                <w:rtl/>
              </w:rPr>
            </w:pPr>
            <w:r w:rsidRPr="00296515">
              <w:rPr>
                <w:rFonts w:cs="B Nazanin" w:hint="cs"/>
                <w:sz w:val="28"/>
                <w:szCs w:val="28"/>
                <w:rtl/>
              </w:rPr>
              <w:t>میانی: گره افکنی صورت می گیرد.(معمولا دلیل ایجاد مجموعه گره است)</w:t>
            </w:r>
          </w:p>
          <w:p w:rsidR="00A55E35" w:rsidRPr="00296515" w:rsidRDefault="00A55E35" w:rsidP="00A55E35">
            <w:pPr>
              <w:rPr>
                <w:rFonts w:cs="B Nazanin"/>
                <w:sz w:val="28"/>
                <w:szCs w:val="28"/>
                <w:rtl/>
              </w:rPr>
            </w:pPr>
            <w:r>
              <w:rPr>
                <w:rFonts w:cs="Cambria" w:hint="cs"/>
                <w:sz w:val="28"/>
                <w:szCs w:val="28"/>
                <w:rtl/>
              </w:rPr>
              <w:t>"</w:t>
            </w:r>
            <w:r w:rsidRPr="00296515">
              <w:rPr>
                <w:rFonts w:cs="B Nazanin" w:hint="cs"/>
                <w:sz w:val="28"/>
                <w:szCs w:val="28"/>
                <w:rtl/>
              </w:rPr>
              <w:t>سفر مادر</w:t>
            </w:r>
            <w:r>
              <w:rPr>
                <w:rFonts w:cs="Cambria" w:hint="cs"/>
                <w:sz w:val="28"/>
                <w:szCs w:val="28"/>
                <w:rtl/>
              </w:rPr>
              <w:t>"</w:t>
            </w:r>
            <w:r w:rsidRPr="00296515">
              <w:rPr>
                <w:rFonts w:cs="B Nazanin" w:hint="cs"/>
                <w:sz w:val="28"/>
                <w:szCs w:val="28"/>
                <w:rtl/>
              </w:rPr>
              <w:t xml:space="preserve"> _ اثر رنه سی. بایر _ پولیتزر 2007</w:t>
            </w:r>
          </w:p>
          <w:p w:rsidR="00A55E35" w:rsidRPr="00296515" w:rsidRDefault="00A55E35" w:rsidP="00A55E35">
            <w:pPr>
              <w:rPr>
                <w:rFonts w:cs="B Nazanin"/>
                <w:sz w:val="28"/>
                <w:szCs w:val="28"/>
                <w:rtl/>
              </w:rPr>
            </w:pPr>
          </w:p>
          <w:p w:rsidR="00A55E35" w:rsidRPr="00296515" w:rsidRDefault="00A55E35" w:rsidP="00A55E35">
            <w:pPr>
              <w:rPr>
                <w:rFonts w:cs="B Nazanin"/>
                <w:b/>
                <w:bCs/>
                <w:sz w:val="28"/>
                <w:szCs w:val="28"/>
                <w:rtl/>
              </w:rPr>
            </w:pPr>
            <w:r w:rsidRPr="00296515">
              <w:rPr>
                <w:rFonts w:cs="B Nazanin" w:hint="cs"/>
                <w:b/>
                <w:bCs/>
                <w:sz w:val="28"/>
                <w:szCs w:val="28"/>
                <w:rtl/>
              </w:rPr>
              <w:t xml:space="preserve">هرم </w:t>
            </w:r>
            <w:r>
              <w:rPr>
                <w:rFonts w:cs="B Nazanin" w:hint="cs"/>
                <w:b/>
                <w:bCs/>
                <w:sz w:val="28"/>
                <w:szCs w:val="28"/>
                <w:rtl/>
              </w:rPr>
              <w:t xml:space="preserve"> </w:t>
            </w:r>
            <w:r w:rsidRPr="00296515">
              <w:rPr>
                <w:rFonts w:cs="B Nazanin" w:hint="cs"/>
                <w:b/>
                <w:bCs/>
                <w:sz w:val="28"/>
                <w:szCs w:val="28"/>
                <w:rtl/>
              </w:rPr>
              <w:t>گوستاو فریتاگ:</w:t>
            </w:r>
          </w:p>
          <w:p w:rsidR="00A55E35" w:rsidRPr="00296515" w:rsidRDefault="00A55E35" w:rsidP="00A55E35">
            <w:pPr>
              <w:rPr>
                <w:rFonts w:cs="B Nazanin"/>
                <w:sz w:val="28"/>
                <w:szCs w:val="28"/>
                <w:rtl/>
              </w:rPr>
            </w:pPr>
            <w:r w:rsidRPr="00296515">
              <w:rPr>
                <w:rFonts w:cs="B Nazanin" w:hint="cs"/>
                <w:sz w:val="28"/>
                <w:szCs w:val="28"/>
                <w:rtl/>
              </w:rPr>
              <w:t>نویسنده و منتقد آلمانی که الگوی ثابتی برای نمایشنامه های کلاسیک ارائه داد.</w:t>
            </w:r>
          </w:p>
          <w:p w:rsidR="00A55E35" w:rsidRPr="00296515" w:rsidRDefault="00A55E35" w:rsidP="00A55E35">
            <w:pPr>
              <w:pStyle w:val="ListParagraph"/>
              <w:numPr>
                <w:ilvl w:val="0"/>
                <w:numId w:val="1"/>
              </w:numPr>
              <w:bidi/>
              <w:rPr>
                <w:rFonts w:cs="B Nazanin"/>
                <w:sz w:val="28"/>
                <w:szCs w:val="28"/>
                <w:lang w:bidi="fa-IR"/>
              </w:rPr>
            </w:pPr>
            <w:r w:rsidRPr="00296515">
              <w:rPr>
                <w:rFonts w:cs="B Nazanin" w:hint="cs"/>
                <w:b/>
                <w:bCs/>
                <w:sz w:val="28"/>
                <w:szCs w:val="28"/>
                <w:rtl/>
                <w:lang w:bidi="fa-IR"/>
              </w:rPr>
              <w:t>زمینه چینی:</w:t>
            </w:r>
            <w:r w:rsidRPr="00296515">
              <w:rPr>
                <w:rFonts w:cs="B Nazanin" w:hint="cs"/>
                <w:sz w:val="28"/>
                <w:szCs w:val="28"/>
                <w:rtl/>
                <w:lang w:bidi="fa-IR"/>
              </w:rPr>
              <w:t xml:space="preserve"> پیشینه و شخصیت ها و موقعیت معرفی می شود و آگاهی مورد نیاز به مخاطب داده می شود</w:t>
            </w:r>
          </w:p>
          <w:p w:rsidR="00A55E35" w:rsidRPr="00296515" w:rsidRDefault="00A55E35" w:rsidP="00A55E35">
            <w:pPr>
              <w:pStyle w:val="ListParagraph"/>
              <w:numPr>
                <w:ilvl w:val="0"/>
                <w:numId w:val="1"/>
              </w:numPr>
              <w:bidi/>
              <w:rPr>
                <w:rFonts w:cs="B Nazanin"/>
                <w:sz w:val="28"/>
                <w:szCs w:val="28"/>
                <w:lang w:bidi="fa-IR"/>
              </w:rPr>
            </w:pPr>
            <w:r w:rsidRPr="00296515">
              <w:rPr>
                <w:rFonts w:cs="B Nazanin" w:hint="cs"/>
                <w:b/>
                <w:bCs/>
                <w:sz w:val="28"/>
                <w:szCs w:val="28"/>
                <w:rtl/>
                <w:lang w:bidi="fa-IR"/>
              </w:rPr>
              <w:t>برانگیزی:</w:t>
            </w:r>
            <w:r w:rsidRPr="00296515">
              <w:rPr>
                <w:rFonts w:cs="B Nazanin" w:hint="cs"/>
                <w:sz w:val="28"/>
                <w:szCs w:val="28"/>
                <w:rtl/>
                <w:lang w:bidi="fa-IR"/>
              </w:rPr>
              <w:t xml:space="preserve"> حادثه ای رخ می دهد، هدفی پیگیری می شود،تلنگری زده می شود و کنش آغاز می شود. در واقع گره افکنی رخ می دهد.</w:t>
            </w:r>
          </w:p>
          <w:p w:rsidR="00A55E35" w:rsidRPr="00296515" w:rsidRDefault="00A55E35" w:rsidP="00A55E35">
            <w:pPr>
              <w:pStyle w:val="ListParagraph"/>
              <w:numPr>
                <w:ilvl w:val="0"/>
                <w:numId w:val="1"/>
              </w:numPr>
              <w:bidi/>
              <w:rPr>
                <w:rFonts w:cs="B Nazanin"/>
                <w:sz w:val="28"/>
                <w:szCs w:val="28"/>
                <w:lang w:bidi="fa-IR"/>
              </w:rPr>
            </w:pPr>
            <w:r w:rsidRPr="00296515">
              <w:rPr>
                <w:rFonts w:cs="B Nazanin" w:hint="cs"/>
                <w:b/>
                <w:bCs/>
                <w:sz w:val="28"/>
                <w:szCs w:val="28"/>
                <w:rtl/>
                <w:lang w:bidi="fa-IR"/>
              </w:rPr>
              <w:t>کنش فزاینده:</w:t>
            </w:r>
            <w:r w:rsidRPr="00296515">
              <w:rPr>
                <w:rFonts w:cs="B Nazanin" w:hint="cs"/>
                <w:sz w:val="28"/>
                <w:szCs w:val="28"/>
                <w:rtl/>
                <w:lang w:bidi="fa-IR"/>
              </w:rPr>
              <w:t xml:space="preserve"> در اثر کشمکش برای گشودن گره داستان گسترش پیدا می کند و هیجان ایجاد می شود.</w:t>
            </w:r>
          </w:p>
          <w:p w:rsidR="00A55E35" w:rsidRPr="00296515" w:rsidRDefault="00A55E35" w:rsidP="00A55E35">
            <w:pPr>
              <w:pStyle w:val="ListParagraph"/>
              <w:numPr>
                <w:ilvl w:val="0"/>
                <w:numId w:val="1"/>
              </w:numPr>
              <w:bidi/>
              <w:rPr>
                <w:rFonts w:cs="B Nazanin"/>
                <w:sz w:val="28"/>
                <w:szCs w:val="28"/>
                <w:lang w:bidi="fa-IR"/>
              </w:rPr>
            </w:pPr>
            <w:r w:rsidRPr="00296515">
              <w:rPr>
                <w:rFonts w:cs="B Nazanin" w:hint="cs"/>
                <w:b/>
                <w:bCs/>
                <w:sz w:val="28"/>
                <w:szCs w:val="28"/>
                <w:rtl/>
                <w:lang w:bidi="fa-IR"/>
              </w:rPr>
              <w:t>اوج:</w:t>
            </w:r>
            <w:r w:rsidRPr="00296515">
              <w:rPr>
                <w:rFonts w:cs="B Nazanin" w:hint="cs"/>
                <w:sz w:val="28"/>
                <w:szCs w:val="28"/>
                <w:rtl/>
                <w:lang w:bidi="fa-IR"/>
              </w:rPr>
              <w:t xml:space="preserve"> لحظه ی بیشترین تنش در یک داستان.</w:t>
            </w:r>
          </w:p>
          <w:p w:rsidR="00A55E35" w:rsidRPr="00296515" w:rsidRDefault="00A55E35" w:rsidP="00A55E35">
            <w:pPr>
              <w:pStyle w:val="ListParagraph"/>
              <w:numPr>
                <w:ilvl w:val="0"/>
                <w:numId w:val="1"/>
              </w:numPr>
              <w:bidi/>
              <w:rPr>
                <w:rFonts w:cs="B Nazanin"/>
                <w:sz w:val="28"/>
                <w:szCs w:val="28"/>
                <w:lang w:bidi="fa-IR"/>
              </w:rPr>
            </w:pPr>
            <w:r w:rsidRPr="00296515">
              <w:rPr>
                <w:rFonts w:cs="B Nazanin" w:hint="cs"/>
                <w:b/>
                <w:bCs/>
                <w:sz w:val="28"/>
                <w:szCs w:val="28"/>
                <w:rtl/>
                <w:lang w:bidi="fa-IR"/>
              </w:rPr>
              <w:t>فرود و کاهش بحران:</w:t>
            </w:r>
            <w:r w:rsidRPr="00296515">
              <w:rPr>
                <w:rFonts w:cs="B Nazanin" w:hint="cs"/>
                <w:sz w:val="28"/>
                <w:szCs w:val="28"/>
                <w:rtl/>
                <w:lang w:bidi="fa-IR"/>
              </w:rPr>
              <w:t xml:space="preserve"> داستان رو به پایان و شدت حوادث کاهش می یابد.</w:t>
            </w:r>
          </w:p>
          <w:p w:rsidR="00A55E35" w:rsidRPr="00296515" w:rsidRDefault="00A55E35" w:rsidP="00A55E35">
            <w:pPr>
              <w:pStyle w:val="ListParagraph"/>
              <w:numPr>
                <w:ilvl w:val="0"/>
                <w:numId w:val="1"/>
              </w:numPr>
              <w:bidi/>
              <w:rPr>
                <w:rFonts w:cs="B Nazanin"/>
                <w:sz w:val="28"/>
                <w:szCs w:val="28"/>
                <w:lang w:bidi="fa-IR"/>
              </w:rPr>
            </w:pPr>
            <w:r w:rsidRPr="00296515">
              <w:rPr>
                <w:rFonts w:cs="B Nazanin" w:hint="cs"/>
                <w:b/>
                <w:bCs/>
                <w:sz w:val="28"/>
                <w:szCs w:val="28"/>
                <w:rtl/>
                <w:lang w:bidi="fa-IR"/>
              </w:rPr>
              <w:t>گره گشایی:</w:t>
            </w:r>
            <w:r w:rsidRPr="00296515">
              <w:rPr>
                <w:rFonts w:cs="B Nazanin" w:hint="cs"/>
                <w:sz w:val="28"/>
                <w:szCs w:val="28"/>
                <w:rtl/>
                <w:lang w:bidi="fa-IR"/>
              </w:rPr>
              <w:t xml:space="preserve"> مشکل اصلی حل یا نتیجه مشخص می شود.</w:t>
            </w:r>
          </w:p>
          <w:p w:rsidR="00E8313F" w:rsidRPr="00A55E35" w:rsidRDefault="00A55E35" w:rsidP="00A55E35">
            <w:pPr>
              <w:pStyle w:val="ListParagraph"/>
              <w:numPr>
                <w:ilvl w:val="0"/>
                <w:numId w:val="1"/>
              </w:numPr>
              <w:bidi/>
              <w:rPr>
                <w:rFonts w:cs="B Nazanin"/>
                <w:sz w:val="28"/>
                <w:szCs w:val="28"/>
                <w:rtl/>
                <w:lang w:bidi="fa-IR"/>
              </w:rPr>
            </w:pPr>
            <w:r w:rsidRPr="00296515">
              <w:rPr>
                <w:rFonts w:cs="B Nazanin" w:hint="cs"/>
                <w:b/>
                <w:bCs/>
                <w:sz w:val="28"/>
                <w:szCs w:val="28"/>
                <w:rtl/>
                <w:lang w:bidi="fa-IR"/>
              </w:rPr>
              <w:t>نتیجه گیری:</w:t>
            </w:r>
            <w:r w:rsidRPr="00296515">
              <w:rPr>
                <w:rFonts w:cs="B Nazanin" w:hint="cs"/>
                <w:sz w:val="28"/>
                <w:szCs w:val="28"/>
                <w:rtl/>
                <w:lang w:bidi="fa-IR"/>
              </w:rPr>
              <w:t xml:space="preserve"> تمامی پرسش ها پاسخ داده می شود. در فتوژورنالیسم معمولا قاعده این نیست مخاطب بدون نتیجه گیری به حال خود رها شود اما در کارهای هنری در برخی مواقع نتیجه گیری به مخاطب سپرده می شود.</w:t>
            </w:r>
          </w:p>
          <w:p w:rsidR="00E8313F" w:rsidRDefault="00E8313F">
            <w:bookmarkStart w:id="0" w:name="_GoBack"/>
            <w:bookmarkEnd w:id="0"/>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610" w:rsidRDefault="002C1610" w:rsidP="00E8313F">
      <w:pPr>
        <w:spacing w:after="0" w:line="240" w:lineRule="auto"/>
      </w:pPr>
      <w:r>
        <w:separator/>
      </w:r>
    </w:p>
  </w:endnote>
  <w:endnote w:type="continuationSeparator" w:id="0">
    <w:p w:rsidR="002C1610" w:rsidRDefault="002C1610"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610" w:rsidRDefault="002C1610" w:rsidP="00E8313F">
      <w:pPr>
        <w:spacing w:after="0" w:line="240" w:lineRule="auto"/>
      </w:pPr>
      <w:r>
        <w:separator/>
      </w:r>
    </w:p>
  </w:footnote>
  <w:footnote w:type="continuationSeparator" w:id="0">
    <w:p w:rsidR="002C1610" w:rsidRDefault="002C1610"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17B"/>
    <w:multiLevelType w:val="hybridMultilevel"/>
    <w:tmpl w:val="6B528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3F"/>
    <w:rsid w:val="001855B7"/>
    <w:rsid w:val="001D7378"/>
    <w:rsid w:val="00216975"/>
    <w:rsid w:val="002C1610"/>
    <w:rsid w:val="006146A7"/>
    <w:rsid w:val="00656681"/>
    <w:rsid w:val="00872C72"/>
    <w:rsid w:val="00876485"/>
    <w:rsid w:val="009522FF"/>
    <w:rsid w:val="00A55E35"/>
    <w:rsid w:val="00A637A9"/>
    <w:rsid w:val="00B10C77"/>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A098C"/>
  <w15:docId w15:val="{3733CEF4-3A8C-4C2A-9F42-EE46FF02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9522FF"/>
    <w:rPr>
      <w:color w:val="0000FF" w:themeColor="hyperlink"/>
      <w:u w:val="single"/>
    </w:rPr>
  </w:style>
  <w:style w:type="paragraph" w:styleId="ListParagraph">
    <w:name w:val="List Paragraph"/>
    <w:basedOn w:val="Normal"/>
    <w:uiPriority w:val="34"/>
    <w:qFormat/>
    <w:rsid w:val="00A55E35"/>
    <w:pPr>
      <w:bidi w:val="0"/>
      <w:spacing w:after="160" w:line="259" w:lineRule="auto"/>
      <w:ind w:left="720"/>
      <w:contextualSpacing/>
    </w:pPr>
    <w:rPr>
      <w:rFonts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adparvaz23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Par Studio</cp:lastModifiedBy>
  <cp:revision>2</cp:revision>
  <cp:lastPrinted>2020-03-01T08:49:00Z</cp:lastPrinted>
  <dcterms:created xsi:type="dcterms:W3CDTF">2020-03-15T09:02:00Z</dcterms:created>
  <dcterms:modified xsi:type="dcterms:W3CDTF">2020-03-15T09:02:00Z</dcterms:modified>
</cp:coreProperties>
</file>