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E21A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E21A1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CE21A1">
              <w:rPr>
                <w:rFonts w:cs="Tahoma" w:hint="cs"/>
                <w:rtl/>
              </w:rPr>
              <w:t xml:space="preserve"> </w:t>
            </w:r>
            <w:r w:rsidR="0060033C">
              <w:rPr>
                <w:rFonts w:cs="Tahoma" w:hint="cs"/>
                <w:i/>
                <w:iCs/>
                <w:u w:val="single"/>
                <w:rtl/>
              </w:rPr>
              <w:t>مترج</w:t>
            </w:r>
            <w:r w:rsidR="00CE21A1" w:rsidRPr="0060033C">
              <w:rPr>
                <w:rFonts w:cs="Tahoma" w:hint="cs"/>
                <w:i/>
                <w:iCs/>
                <w:u w:val="single"/>
                <w:rtl/>
              </w:rPr>
              <w:t>می زبان انگلیسی</w:t>
            </w:r>
            <w:r w:rsidR="00CE21A1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50F1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650F12">
              <w:rPr>
                <w:rFonts w:cs="Tahoma" w:hint="cs"/>
                <w:u w:val="single"/>
                <w:rtl/>
              </w:rPr>
              <w:t>فرهنگ ملل</w:t>
            </w:r>
            <w:r w:rsidRPr="0060033C">
              <w:rPr>
                <w:rFonts w:cs="Tahoma" w:hint="cs"/>
                <w:u w:val="single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سیده زهرا سلیمی</w:t>
            </w:r>
          </w:p>
          <w:p w:rsidR="00876485" w:rsidRPr="00E8313F" w:rsidRDefault="00876485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0033C">
              <w:rPr>
                <w:rFonts w:cs="Tahoma" w:hint="cs"/>
                <w:rtl/>
              </w:rPr>
              <w:t xml:space="preserve">مدرس:   </w:t>
            </w:r>
            <w:r w:rsidR="0060033C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>salimi_z@outlook.com</w:t>
            </w:r>
            <w:r w:rsidR="0060033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E21A1">
              <w:rPr>
                <w:rFonts w:cs="Tahoma"/>
              </w:rPr>
              <w:t xml:space="preserve"> @ </w:t>
            </w:r>
            <w:proofErr w:type="spellStart"/>
            <w:r w:rsidR="00CE21A1">
              <w:rPr>
                <w:rFonts w:cs="Tahoma"/>
              </w:rPr>
              <w:t>salimi_z</w:t>
            </w:r>
            <w:proofErr w:type="spellEnd"/>
            <w:r w:rsidR="00CE21A1">
              <w:rPr>
                <w:rFonts w:cs="Tahoma"/>
              </w:rPr>
              <w:t xml:space="preserve"> 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60033C" w:rsidP="00D3670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</w:t>
            </w:r>
            <w:r w:rsidR="00650F12">
              <w:rPr>
                <w:rFonts w:cs="Tahoma" w:hint="cs"/>
                <w:i/>
                <w:iCs/>
                <w:u w:val="single"/>
                <w:rtl/>
              </w:rPr>
              <w:t>فرهنگ ملل</w:t>
            </w:r>
            <w:r>
              <w:rPr>
                <w:rFonts w:cs="Tahoma" w:hint="cs"/>
                <w:rtl/>
              </w:rPr>
              <w:t xml:space="preserve"> </w:t>
            </w:r>
            <w:r w:rsidR="00807B0E">
              <w:rPr>
                <w:rFonts w:cs="Tahoma" w:hint="cs"/>
                <w:rtl/>
              </w:rPr>
              <w:t xml:space="preserve"> مربوط به هفته  :  </w:t>
            </w:r>
            <w:r w:rsidR="00D36700">
              <w:rPr>
                <w:rFonts w:cs="Tahoma" w:hint="cs"/>
                <w:rtl/>
              </w:rPr>
              <w:t>چهارم</w:t>
            </w:r>
            <w:r w:rsidR="00807B0E">
              <w:rPr>
                <w:rFonts w:cs="Tahoma" w:hint="cs"/>
                <w:rtl/>
              </w:rPr>
              <w:t xml:space="preserve"> </w:t>
            </w:r>
            <w:r w:rsidR="00CE21A1">
              <w:rPr>
                <w:rFonts w:cs="Tahoma" w:hint="cs"/>
              </w:rPr>
              <w:sym w:font="Wingdings" w:char="F06E"/>
            </w:r>
            <w:r w:rsidR="00D36700">
              <w:rPr>
                <w:rFonts w:cs="Tahoma" w:hint="cs"/>
                <w:rtl/>
              </w:rPr>
              <w:t xml:space="preserve">  19</w:t>
            </w:r>
            <w:r w:rsidR="00807B0E">
              <w:rPr>
                <w:rFonts w:cs="Tahoma" w:hint="cs"/>
                <w:rtl/>
              </w:rPr>
              <w:t>/12</w:t>
            </w:r>
            <w:r w:rsidR="008A415B">
              <w:rPr>
                <w:rFonts w:cs="Tahoma" w:hint="cs"/>
                <w:rtl/>
              </w:rPr>
              <w:t>/1398</w:t>
            </w:r>
          </w:p>
          <w:p w:rsidR="00E8313F" w:rsidRDefault="00E8313F" w:rsidP="00A1138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 w:rsidR="00CE21A1">
              <w:rPr>
                <w:rFonts w:cs="Tahoma" w:hint="cs"/>
                <w:rtl/>
              </w:rPr>
              <w:t xml:space="preserve">    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</w:t>
            </w:r>
            <w:r w:rsidR="00A11381">
              <w:rPr>
                <w:rFonts w:cs="Tahoma" w:hint="cs"/>
                <w:rtl/>
              </w:rPr>
              <w:t>ندارد</w:t>
            </w:r>
            <w:bookmarkStart w:id="0" w:name="_GoBack"/>
            <w:bookmarkEnd w:id="0"/>
            <w:r w:rsidR="000C11D1">
              <w:rPr>
                <w:rFonts w:cs="Tahoma" w:hint="cs"/>
              </w:rPr>
              <w:t xml:space="preserve"> </w:t>
            </w:r>
            <w:r w:rsidR="00CE21A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E21A1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807B0E" w:rsidRDefault="00807B0E">
            <w:pPr>
              <w:rPr>
                <w:sz w:val="28"/>
                <w:szCs w:val="28"/>
                <w:rtl/>
              </w:rPr>
            </w:pPr>
          </w:p>
          <w:p w:rsidR="00807B0E" w:rsidRDefault="00807B0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متن زیر را بادقت مطالعه و به زبان فارسی ترجمه کنید.</w:t>
            </w:r>
          </w:p>
          <w:p w:rsidR="00807B0E" w:rsidRDefault="00807B0E">
            <w:pPr>
              <w:rPr>
                <w:sz w:val="28"/>
                <w:szCs w:val="28"/>
                <w:rtl/>
              </w:rPr>
            </w:pPr>
          </w:p>
          <w:p w:rsidR="00807B0E" w:rsidRDefault="00807B0E">
            <w:pPr>
              <w:rPr>
                <w:sz w:val="28"/>
                <w:szCs w:val="28"/>
              </w:rPr>
            </w:pPr>
          </w:p>
          <w:p w:rsidR="00807B0E" w:rsidRP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CE21A1" w:rsidRDefault="00CE21A1">
            <w:pPr>
              <w:rPr>
                <w:sz w:val="28"/>
                <w:szCs w:val="28"/>
                <w:rtl/>
              </w:rPr>
            </w:pPr>
          </w:p>
          <w:p w:rsidR="00E8313F" w:rsidRDefault="00650F12" w:rsidP="00650F12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9B2B9A" w:rsidRDefault="00807B0E" w:rsidP="00807B0E">
            <w:pPr>
              <w:jc w:val="right"/>
              <w:rPr>
                <w:b/>
                <w:bCs/>
                <w:sz w:val="32"/>
                <w:szCs w:val="32"/>
              </w:rPr>
            </w:pPr>
            <w:r w:rsidRPr="00807B0E">
              <w:rPr>
                <w:b/>
                <w:bCs/>
                <w:sz w:val="32"/>
                <w:szCs w:val="32"/>
              </w:rPr>
              <w:t>Culture</w:t>
            </w:r>
            <w:r w:rsidR="00D36700">
              <w:rPr>
                <w:b/>
                <w:bCs/>
                <w:sz w:val="32"/>
                <w:szCs w:val="32"/>
              </w:rPr>
              <w:t xml:space="preserve"> 3</w:t>
            </w:r>
          </w:p>
          <w:p w:rsidR="009B2B9A" w:rsidRDefault="009B2B9A" w:rsidP="00807B0E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E8313F" w:rsidRDefault="00D36700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Culture is considered to be a </w:t>
            </w:r>
            <w:r w:rsidR="00A11381">
              <w:rPr>
                <w:sz w:val="32"/>
                <w:szCs w:val="32"/>
              </w:rPr>
              <w:t>complex</w:t>
            </w:r>
            <w:r>
              <w:rPr>
                <w:sz w:val="32"/>
                <w:szCs w:val="32"/>
              </w:rPr>
              <w:t xml:space="preserve"> </w:t>
            </w:r>
            <w:r w:rsidR="00A11381">
              <w:rPr>
                <w:sz w:val="32"/>
                <w:szCs w:val="32"/>
              </w:rPr>
              <w:t>term</w:t>
            </w:r>
            <w:r>
              <w:rPr>
                <w:sz w:val="32"/>
                <w:szCs w:val="32"/>
              </w:rPr>
              <w:t xml:space="preserve"> and a variety of </w:t>
            </w:r>
            <w:r w:rsidR="00A11381">
              <w:rPr>
                <w:sz w:val="32"/>
                <w:szCs w:val="32"/>
              </w:rPr>
              <w:t>anthropologists</w:t>
            </w:r>
            <w:r>
              <w:rPr>
                <w:sz w:val="32"/>
                <w:szCs w:val="32"/>
              </w:rPr>
              <w:t xml:space="preserve"> and researchers have defined it in various ways. Some of these definitions have been listed below:</w:t>
            </w: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 is that complex whole which includes knowledge, belief, art, morals, law, custom and other capabilities and habits acquired by man as a member of society.</w:t>
            </w: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 contains social habits of a community, the reactions of the individual as affected by the habits of the group in which he lives, and the product of human activities as determined by these habits.</w:t>
            </w: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 is what makes you a stranger when you are away from home.</w:t>
            </w: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</w:p>
          <w:p w:rsidR="00D36700" w:rsidRDefault="00D36700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Culture is a well-organized unity </w:t>
            </w:r>
            <w:r w:rsidR="00A11381">
              <w:rPr>
                <w:sz w:val="32"/>
                <w:szCs w:val="32"/>
              </w:rPr>
              <w:t>divided</w:t>
            </w:r>
            <w:r>
              <w:rPr>
                <w:sz w:val="32"/>
                <w:szCs w:val="32"/>
              </w:rPr>
              <w:t xml:space="preserve"> into two fundamental aspects, a body of artifacts and a system of customs.</w:t>
            </w:r>
          </w:p>
          <w:p w:rsidR="00D36700" w:rsidRPr="00807B0E" w:rsidRDefault="00D36700" w:rsidP="00807B0E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Culture is the collective programming of the </w:t>
            </w:r>
            <w:r w:rsidR="00A11381">
              <w:rPr>
                <w:sz w:val="32"/>
                <w:szCs w:val="32"/>
              </w:rPr>
              <w:t>mind</w:t>
            </w:r>
            <w:r>
              <w:rPr>
                <w:sz w:val="32"/>
                <w:szCs w:val="32"/>
              </w:rPr>
              <w:t xml:space="preserve"> distinguishing the members of one group or category of people from another.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7F2419" w:rsidRDefault="00807B0E" w:rsidP="009B2B9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F2419" w:rsidRDefault="007F2419" w:rsidP="007F241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لطفا به سوالات زیر پاسخ دهید:</w:t>
            </w:r>
          </w:p>
          <w:p w:rsidR="009B2B9A" w:rsidRDefault="009B2B9A" w:rsidP="009B2B9A">
            <w:pPr>
              <w:rPr>
                <w:sz w:val="32"/>
                <w:szCs w:val="32"/>
              </w:rPr>
            </w:pPr>
          </w:p>
          <w:p w:rsidR="007F2419" w:rsidRPr="00D36700" w:rsidRDefault="007F2419" w:rsidP="00D36700">
            <w:pPr>
              <w:rPr>
                <w:sz w:val="32"/>
                <w:szCs w:val="32"/>
              </w:rPr>
            </w:pP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7F2419" w:rsidRDefault="009B2B9A" w:rsidP="00D36700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1.  </w:t>
            </w:r>
            <w:r w:rsidR="00D36700">
              <w:rPr>
                <w:sz w:val="32"/>
                <w:szCs w:val="32"/>
              </w:rPr>
              <w:t>culture:</w:t>
            </w:r>
          </w:p>
          <w:p w:rsidR="009B2B9A" w:rsidRDefault="009B2B9A" w:rsidP="009B2B9A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9B2B9A" w:rsidRPr="007F2419" w:rsidRDefault="009B2B9A" w:rsidP="00D36700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A) </w:t>
            </w:r>
            <w:r w:rsidR="00D36700">
              <w:rPr>
                <w:sz w:val="32"/>
                <w:szCs w:val="32"/>
              </w:rPr>
              <w:t xml:space="preserve">includes </w:t>
            </w:r>
            <w:r w:rsidR="00A11381">
              <w:rPr>
                <w:sz w:val="32"/>
                <w:szCs w:val="32"/>
              </w:rPr>
              <w:t>knowledge</w:t>
            </w:r>
            <w:r w:rsidR="00D36700">
              <w:rPr>
                <w:sz w:val="32"/>
                <w:szCs w:val="32"/>
              </w:rPr>
              <w:t xml:space="preserve">, belief, </w:t>
            </w:r>
            <w:r w:rsidR="00A11381">
              <w:rPr>
                <w:sz w:val="32"/>
                <w:szCs w:val="32"/>
              </w:rPr>
              <w:t>art</w:t>
            </w:r>
            <w:r w:rsidR="00D36700">
              <w:rPr>
                <w:sz w:val="32"/>
                <w:szCs w:val="32"/>
              </w:rPr>
              <w:t>, morals, law, etc.</w:t>
            </w:r>
            <w:r>
              <w:rPr>
                <w:sz w:val="32"/>
                <w:szCs w:val="32"/>
              </w:rPr>
              <w:t xml:space="preserve">   </w:t>
            </w:r>
          </w:p>
          <w:p w:rsidR="00D36700" w:rsidRPr="00D36700" w:rsidRDefault="007F2419" w:rsidP="00D36700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B) </w:t>
            </w:r>
            <w:r w:rsidR="00D36700">
              <w:rPr>
                <w:sz w:val="32"/>
                <w:szCs w:val="32"/>
              </w:rPr>
              <w:t xml:space="preserve">is </w:t>
            </w:r>
            <w:r w:rsidR="00A11381">
              <w:rPr>
                <w:sz w:val="32"/>
                <w:szCs w:val="32"/>
              </w:rPr>
              <w:t>divided</w:t>
            </w:r>
            <w:r w:rsidR="00D36700">
              <w:rPr>
                <w:sz w:val="32"/>
                <w:szCs w:val="32"/>
              </w:rPr>
              <w:t xml:space="preserve"> into three fundamental aspects.</w:t>
            </w:r>
          </w:p>
          <w:p w:rsidR="007F2419" w:rsidRDefault="007F2419" w:rsidP="00D36700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C) </w:t>
            </w:r>
            <w:r w:rsidR="00D36700">
              <w:rPr>
                <w:sz w:val="32"/>
                <w:szCs w:val="32"/>
              </w:rPr>
              <w:t xml:space="preserve">is </w:t>
            </w:r>
            <w:r w:rsidR="00A11381">
              <w:rPr>
                <w:sz w:val="32"/>
                <w:szCs w:val="32"/>
              </w:rPr>
              <w:t>divided</w:t>
            </w:r>
            <w:r w:rsidR="00D36700">
              <w:rPr>
                <w:sz w:val="32"/>
                <w:szCs w:val="32"/>
              </w:rPr>
              <w:t xml:space="preserve"> into four fundamental aspects.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2. Write the Persian equivalent of the following items: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9B2B9A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Fundamental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Distinguish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Habit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</w:t>
            </w:r>
          </w:p>
          <w:p w:rsidR="00A11381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Well-organized</w:t>
            </w:r>
          </w:p>
          <w:p w:rsidR="00A11381" w:rsidRPr="007F2419" w:rsidRDefault="00A11381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aspect</w:t>
            </w:r>
          </w:p>
          <w:p w:rsidR="007F2419" w:rsidRPr="007F2419" w:rsidRDefault="007F2419" w:rsidP="007F2419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Pr="00807B0E" w:rsidRDefault="00807B0E" w:rsidP="00807B0E">
            <w:pPr>
              <w:jc w:val="right"/>
              <w:rPr>
                <w:sz w:val="32"/>
                <w:szCs w:val="32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40" w:rsidRDefault="00847D40" w:rsidP="00E8313F">
      <w:pPr>
        <w:spacing w:after="0" w:line="240" w:lineRule="auto"/>
      </w:pPr>
      <w:r>
        <w:separator/>
      </w:r>
    </w:p>
  </w:endnote>
  <w:endnote w:type="continuationSeparator" w:id="0">
    <w:p w:rsidR="00847D40" w:rsidRDefault="00847D4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40" w:rsidRDefault="00847D40" w:rsidP="00E8313F">
      <w:pPr>
        <w:spacing w:after="0" w:line="240" w:lineRule="auto"/>
      </w:pPr>
      <w:r>
        <w:separator/>
      </w:r>
    </w:p>
  </w:footnote>
  <w:footnote w:type="continuationSeparator" w:id="0">
    <w:p w:rsidR="00847D40" w:rsidRDefault="00847D4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186"/>
    <w:multiLevelType w:val="hybridMultilevel"/>
    <w:tmpl w:val="996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213"/>
    <w:multiLevelType w:val="hybridMultilevel"/>
    <w:tmpl w:val="F662B342"/>
    <w:lvl w:ilvl="0" w:tplc="E05E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C11D1"/>
    <w:rsid w:val="001D7378"/>
    <w:rsid w:val="00216975"/>
    <w:rsid w:val="002E5BA8"/>
    <w:rsid w:val="0037748F"/>
    <w:rsid w:val="003A1C2E"/>
    <w:rsid w:val="003F4472"/>
    <w:rsid w:val="004E4734"/>
    <w:rsid w:val="0060033C"/>
    <w:rsid w:val="006146A7"/>
    <w:rsid w:val="00650F12"/>
    <w:rsid w:val="00656681"/>
    <w:rsid w:val="007F2419"/>
    <w:rsid w:val="00807B0E"/>
    <w:rsid w:val="008203D7"/>
    <w:rsid w:val="00847D40"/>
    <w:rsid w:val="00872C72"/>
    <w:rsid w:val="00876485"/>
    <w:rsid w:val="008A415B"/>
    <w:rsid w:val="009977BB"/>
    <w:rsid w:val="009B2B9A"/>
    <w:rsid w:val="00A11381"/>
    <w:rsid w:val="00A3073E"/>
    <w:rsid w:val="00A637A9"/>
    <w:rsid w:val="00B10C77"/>
    <w:rsid w:val="00CE21A1"/>
    <w:rsid w:val="00D36700"/>
    <w:rsid w:val="00DD6EAE"/>
    <w:rsid w:val="00DE0610"/>
    <w:rsid w:val="00E8313F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D820"/>
  <w15:docId w15:val="{7649A5CB-FC93-402C-BE27-8D7751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14</cp:revision>
  <cp:lastPrinted>2020-03-01T08:49:00Z</cp:lastPrinted>
  <dcterms:created xsi:type="dcterms:W3CDTF">2020-03-01T08:52:00Z</dcterms:created>
  <dcterms:modified xsi:type="dcterms:W3CDTF">2020-03-12T22:33:00Z</dcterms:modified>
</cp:coreProperties>
</file>