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w:t>
            </w:r>
            <w:proofErr w:type="spellStart"/>
            <w:r w:rsidR="00CE21A1">
              <w:rPr>
                <w:rFonts w:cs="Tahoma"/>
              </w:rPr>
              <w:t>salimi_z</w:t>
            </w:r>
            <w:proofErr w:type="spellEnd"/>
            <w:r w:rsidR="00CE21A1">
              <w:rPr>
                <w:rFonts w:cs="Tahoma"/>
              </w:rPr>
              <w:t xml:space="preserve">      </w:t>
            </w:r>
          </w:p>
        </w:tc>
      </w:tr>
      <w:tr w:rsidR="00E8313F" w:rsidTr="00A637A9">
        <w:trPr>
          <w:trHeight w:val="881"/>
        </w:trPr>
        <w:tc>
          <w:tcPr>
            <w:tcW w:w="9483" w:type="dxa"/>
          </w:tcPr>
          <w:p w:rsidR="00E8313F" w:rsidRDefault="0060033C" w:rsidP="006A3DEA">
            <w:pPr>
              <w:rPr>
                <w:rFonts w:cs="Tahoma"/>
                <w:rtl/>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6A3DEA">
              <w:rPr>
                <w:rFonts w:cs="Tahoma" w:hint="cs"/>
                <w:rtl/>
              </w:rPr>
              <w:t>پنجم</w:t>
            </w:r>
            <w:r w:rsidR="00807B0E">
              <w:rPr>
                <w:rFonts w:cs="Tahoma" w:hint="cs"/>
                <w:rtl/>
              </w:rPr>
              <w:t xml:space="preserve"> </w:t>
            </w:r>
            <w:r w:rsidR="00CE21A1">
              <w:rPr>
                <w:rFonts w:cs="Tahoma" w:hint="cs"/>
              </w:rPr>
              <w:sym w:font="Wingdings" w:char="F06E"/>
            </w:r>
            <w:r w:rsidR="006A3DEA">
              <w:rPr>
                <w:rFonts w:cs="Tahoma" w:hint="cs"/>
                <w:rtl/>
              </w:rPr>
              <w:t xml:space="preserve">  26</w:t>
            </w:r>
            <w:r w:rsidR="00807B0E">
              <w:rPr>
                <w:rFonts w:cs="Tahoma" w:hint="cs"/>
                <w:rtl/>
              </w:rPr>
              <w:t>/12</w:t>
            </w:r>
            <w:r w:rsidR="008A415B">
              <w:rPr>
                <w:rFonts w:cs="Tahoma" w:hint="cs"/>
                <w:rtl/>
              </w:rPr>
              <w:t>/1398</w:t>
            </w:r>
          </w:p>
          <w:p w:rsidR="00E8313F" w:rsidRDefault="00E8313F" w:rsidP="00A1138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w:t>
            </w:r>
            <w:r w:rsidR="00A11381">
              <w:rPr>
                <w:rFonts w:cs="Tahoma" w:hint="cs"/>
                <w:rtl/>
              </w:rPr>
              <w:t>ندارد</w:t>
            </w:r>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6A3DEA" w:rsidTr="00A637A9">
        <w:trPr>
          <w:trHeight w:val="6925"/>
        </w:trPr>
        <w:tc>
          <w:tcPr>
            <w:tcW w:w="9483" w:type="dxa"/>
          </w:tcPr>
          <w:p w:rsidR="00E8313F" w:rsidRPr="006A3DEA" w:rsidRDefault="00E8313F">
            <w:pPr>
              <w:rPr>
                <w:sz w:val="32"/>
                <w:szCs w:val="32"/>
                <w:rtl/>
              </w:rPr>
            </w:pPr>
            <w:bookmarkStart w:id="0" w:name="_GoBack"/>
          </w:p>
          <w:p w:rsidR="00E8313F" w:rsidRPr="006A3DEA" w:rsidRDefault="00E8313F">
            <w:pPr>
              <w:rPr>
                <w:sz w:val="32"/>
                <w:szCs w:val="32"/>
                <w:rtl/>
              </w:rPr>
            </w:pPr>
          </w:p>
          <w:p w:rsidR="00E8313F" w:rsidRPr="006A3DEA" w:rsidRDefault="00CE21A1">
            <w:pPr>
              <w:rPr>
                <w:sz w:val="32"/>
                <w:szCs w:val="32"/>
                <w:rtl/>
              </w:rPr>
            </w:pPr>
            <w:r w:rsidRPr="006A3DEA">
              <w:rPr>
                <w:rFonts w:hint="cs"/>
                <w:sz w:val="32"/>
                <w:szCs w:val="32"/>
                <w:rtl/>
              </w:rPr>
              <w:t>به نام خدا</w:t>
            </w:r>
          </w:p>
          <w:p w:rsidR="00807B0E" w:rsidRPr="006A3DEA" w:rsidRDefault="00807B0E">
            <w:pPr>
              <w:rPr>
                <w:sz w:val="32"/>
                <w:szCs w:val="32"/>
                <w:rtl/>
              </w:rPr>
            </w:pPr>
          </w:p>
          <w:p w:rsidR="00807B0E" w:rsidRPr="006A3DEA" w:rsidRDefault="00807B0E">
            <w:pPr>
              <w:rPr>
                <w:sz w:val="32"/>
                <w:szCs w:val="32"/>
                <w:rtl/>
              </w:rPr>
            </w:pPr>
            <w:r w:rsidRPr="006A3DEA">
              <w:rPr>
                <w:rFonts w:hint="cs"/>
                <w:sz w:val="32"/>
                <w:szCs w:val="32"/>
                <w:rtl/>
              </w:rPr>
              <w:t>متن زیر را بادقت مطالعه و به زبان فارسی ترجمه کنید.</w:t>
            </w:r>
          </w:p>
          <w:p w:rsidR="00807B0E" w:rsidRPr="006A3DEA" w:rsidRDefault="00807B0E">
            <w:pPr>
              <w:rPr>
                <w:sz w:val="32"/>
                <w:szCs w:val="32"/>
                <w:rtl/>
              </w:rPr>
            </w:pPr>
          </w:p>
          <w:p w:rsidR="00807B0E" w:rsidRPr="006A3DEA" w:rsidRDefault="00807B0E">
            <w:pPr>
              <w:rPr>
                <w:sz w:val="32"/>
                <w:szCs w:val="32"/>
              </w:rPr>
            </w:pPr>
          </w:p>
          <w:p w:rsidR="00807B0E" w:rsidRPr="006A3DEA" w:rsidRDefault="00807B0E" w:rsidP="00807B0E">
            <w:pPr>
              <w:jc w:val="right"/>
              <w:rPr>
                <w:sz w:val="32"/>
                <w:szCs w:val="32"/>
              </w:rPr>
            </w:pPr>
          </w:p>
          <w:p w:rsidR="00CE21A1" w:rsidRPr="006A3DEA" w:rsidRDefault="00CE21A1">
            <w:pPr>
              <w:rPr>
                <w:sz w:val="32"/>
                <w:szCs w:val="32"/>
                <w:rtl/>
              </w:rPr>
            </w:pPr>
          </w:p>
          <w:p w:rsidR="00E8313F" w:rsidRPr="006A3DEA" w:rsidRDefault="00650F12" w:rsidP="00650F12">
            <w:pPr>
              <w:rPr>
                <w:sz w:val="32"/>
                <w:szCs w:val="32"/>
                <w:rtl/>
              </w:rPr>
            </w:pPr>
            <w:r w:rsidRPr="006A3DEA">
              <w:rPr>
                <w:rFonts w:hint="cs"/>
                <w:sz w:val="32"/>
                <w:szCs w:val="32"/>
                <w:rtl/>
              </w:rPr>
              <w:t xml:space="preserve"> </w:t>
            </w:r>
          </w:p>
          <w:p w:rsidR="00E8313F" w:rsidRPr="006A3DEA" w:rsidRDefault="00E8313F">
            <w:pPr>
              <w:rPr>
                <w:sz w:val="32"/>
                <w:szCs w:val="32"/>
                <w:rtl/>
              </w:rPr>
            </w:pP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Popular culture (or "pop culture") refers in general to the traditions and material culture of a particular society. In the modern West, pop culture refers to cultural products such as music, art, literature, fashion, dance, film, </w:t>
            </w:r>
            <w:proofErr w:type="spellStart"/>
            <w:r w:rsidRPr="006A3DEA">
              <w:rPr>
                <w:rFonts w:ascii="Times New Roman" w:eastAsia="Times New Roman" w:hAnsi="Times New Roman"/>
                <w:sz w:val="32"/>
                <w:szCs w:val="32"/>
                <w:lang w:val="en" w:bidi="ar-SA"/>
              </w:rPr>
              <w:t>cyberculture</w:t>
            </w:r>
            <w:proofErr w:type="spellEnd"/>
            <w:r w:rsidRPr="006A3DEA">
              <w:rPr>
                <w:rFonts w:ascii="Times New Roman" w:eastAsia="Times New Roman" w:hAnsi="Times New Roman"/>
                <w:sz w:val="32"/>
                <w:szCs w:val="32"/>
                <w:lang w:val="en" w:bidi="ar-SA"/>
              </w:rPr>
              <w:t>, television, and radio that are consumed by the majority of a society's population. Popular culture is those types of media that have mass accessibility and appeal.</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The term "popular culture" was coined in the mid-19th century, and it referred to the cultural traditions of the people, in contrast to the "</w:t>
            </w:r>
            <w:hyperlink r:id="rId7" w:history="1">
              <w:r w:rsidRPr="006A3DEA">
                <w:rPr>
                  <w:rFonts w:ascii="Times New Roman" w:eastAsia="Times New Roman" w:hAnsi="Times New Roman"/>
                  <w:sz w:val="32"/>
                  <w:szCs w:val="32"/>
                  <w:lang w:val="en" w:bidi="ar-SA"/>
                </w:rPr>
                <w:t>official culture</w:t>
              </w:r>
            </w:hyperlink>
            <w:r w:rsidRPr="006A3DEA">
              <w:rPr>
                <w:rFonts w:ascii="Times New Roman" w:eastAsia="Times New Roman" w:hAnsi="Times New Roman"/>
                <w:sz w:val="32"/>
                <w:szCs w:val="32"/>
                <w:lang w:val="en" w:bidi="ar-SA"/>
              </w:rPr>
              <w:t>" of the state or governing classes. In broad use today, it is defined in qualitative terms—pop culture is often considered a more superficial or lesser type of artistic expression.</w:t>
            </w:r>
          </w:p>
          <w:p w:rsidR="006A3DEA" w:rsidRPr="006A3DEA" w:rsidRDefault="006A3DEA" w:rsidP="006A3DEA">
            <w:pPr>
              <w:bidi w:val="0"/>
              <w:spacing w:before="100" w:beforeAutospacing="1" w:after="100" w:afterAutospacing="1"/>
              <w:outlineLvl w:val="1"/>
              <w:rPr>
                <w:rFonts w:ascii="Times New Roman" w:eastAsia="Times New Roman" w:hAnsi="Times New Roman"/>
                <w:b/>
                <w:bCs/>
                <w:sz w:val="32"/>
                <w:szCs w:val="32"/>
                <w:lang w:val="en" w:bidi="ar-SA"/>
              </w:rPr>
            </w:pPr>
            <w:r w:rsidRPr="006A3DEA">
              <w:rPr>
                <w:rFonts w:ascii="Times New Roman" w:eastAsia="Times New Roman" w:hAnsi="Times New Roman"/>
                <w:b/>
                <w:bCs/>
                <w:sz w:val="32"/>
                <w:szCs w:val="32"/>
                <w:lang w:val="en" w:bidi="ar-SA"/>
              </w:rPr>
              <w:t xml:space="preserve">The Rise of Popular Culture </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Scholars trace the origins of the rise of popular culture to the creation of the middle class generated by the </w:t>
            </w:r>
            <w:hyperlink r:id="rId8" w:history="1">
              <w:r w:rsidRPr="006A3DEA">
                <w:rPr>
                  <w:rFonts w:ascii="Times New Roman" w:eastAsia="Times New Roman" w:hAnsi="Times New Roman"/>
                  <w:sz w:val="32"/>
                  <w:szCs w:val="32"/>
                  <w:lang w:val="en" w:bidi="ar-SA"/>
                </w:rPr>
                <w:t>Industrial Revolution</w:t>
              </w:r>
            </w:hyperlink>
            <w:r w:rsidRPr="006A3DEA">
              <w:rPr>
                <w:rFonts w:ascii="Times New Roman" w:eastAsia="Times New Roman" w:hAnsi="Times New Roman"/>
                <w:sz w:val="32"/>
                <w:szCs w:val="32"/>
                <w:lang w:val="en" w:bidi="ar-SA"/>
              </w:rPr>
              <w:t xml:space="preserve">. People who were configured into working classes and moved into urban </w:t>
            </w:r>
            <w:r w:rsidRPr="006A3DEA">
              <w:rPr>
                <w:rFonts w:ascii="Times New Roman" w:eastAsia="Times New Roman" w:hAnsi="Times New Roman"/>
                <w:sz w:val="32"/>
                <w:szCs w:val="32"/>
                <w:lang w:val="en" w:bidi="ar-SA"/>
              </w:rPr>
              <w:lastRenderedPageBreak/>
              <w:t>environments far from their traditional farming life began creating their own culture to share with their co-workers, as a part of separating from their parents and bosses.</w:t>
            </w:r>
          </w:p>
          <w:p w:rsidR="006A3DEA" w:rsidRPr="006A3DEA" w:rsidRDefault="006A3DEA" w:rsidP="006A3DEA">
            <w:pPr>
              <w:bidi w:val="0"/>
              <w:spacing w:before="100" w:beforeAutospacing="1" w:after="100" w:afterAutospacing="1"/>
              <w:rPr>
                <w:rFonts w:ascii="Times New Roman" w:eastAsia="Times New Roman" w:hAnsi="Times New Roman"/>
                <w:sz w:val="32"/>
                <w:szCs w:val="32"/>
                <w:rtl/>
                <w:lang w:val="en" w:bidi="ar-SA"/>
              </w:rPr>
            </w:pPr>
            <w:r w:rsidRPr="006A3DEA">
              <w:rPr>
                <w:rFonts w:ascii="Times New Roman" w:eastAsia="Times New Roman" w:hAnsi="Times New Roman"/>
                <w:sz w:val="32"/>
                <w:szCs w:val="32"/>
                <w:lang w:val="en" w:bidi="ar-SA"/>
              </w:rPr>
              <w:t xml:space="preserve">After the end of </w:t>
            </w:r>
            <w:hyperlink r:id="rId9" w:history="1">
              <w:r w:rsidRPr="006A3DEA">
                <w:rPr>
                  <w:rFonts w:ascii="Times New Roman" w:eastAsia="Times New Roman" w:hAnsi="Times New Roman"/>
                  <w:sz w:val="32"/>
                  <w:szCs w:val="32"/>
                  <w:lang w:val="en" w:bidi="ar-SA"/>
                </w:rPr>
                <w:t>World War II</w:t>
              </w:r>
            </w:hyperlink>
            <w:r w:rsidRPr="006A3DEA">
              <w:rPr>
                <w:rFonts w:ascii="Times New Roman" w:eastAsia="Times New Roman" w:hAnsi="Times New Roman"/>
                <w:sz w:val="32"/>
                <w:szCs w:val="32"/>
                <w:lang w:val="en" w:bidi="ar-SA"/>
              </w:rPr>
              <w:t>, innovations in mass media led to significant cultural and social changes in the west. At the same time, capitalism, specifically the need to generate profits, took on the role of marketing: newly invented goods were being marketed to different classes. The meaning of popular culture then began to merge with that of mass culture, consumer culture, image culture, media culture, and culture created by manufacturers for mass consumption.</w:t>
            </w:r>
          </w:p>
          <w:p w:rsidR="006A3DEA" w:rsidRPr="006A3DEA" w:rsidRDefault="006A3DEA" w:rsidP="006A3DEA">
            <w:pPr>
              <w:bidi w:val="0"/>
              <w:spacing w:before="100" w:beforeAutospacing="1" w:after="100" w:afterAutospacing="1"/>
              <w:outlineLvl w:val="1"/>
              <w:rPr>
                <w:rFonts w:ascii="Times New Roman" w:eastAsia="Times New Roman" w:hAnsi="Times New Roman"/>
                <w:b/>
                <w:bCs/>
                <w:sz w:val="32"/>
                <w:szCs w:val="32"/>
                <w:lang w:val="en" w:bidi="ar-SA"/>
              </w:rPr>
            </w:pPr>
            <w:r w:rsidRPr="006A3DEA">
              <w:rPr>
                <w:rFonts w:ascii="Times New Roman" w:eastAsia="Times New Roman" w:hAnsi="Times New Roman"/>
                <w:b/>
                <w:bCs/>
                <w:sz w:val="32"/>
                <w:szCs w:val="32"/>
                <w:lang w:val="en" w:bidi="ar-SA"/>
              </w:rPr>
              <w:t xml:space="preserve">Different Definitions of Popular Culture </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In his wildly successful textbook "Cultural Theory and Popular Culture" (now in its 8th edition), British media specialist </w:t>
            </w:r>
            <w:hyperlink r:id="rId10" w:tgtFrame="_blank" w:history="1">
              <w:r w:rsidRPr="006A3DEA">
                <w:rPr>
                  <w:rFonts w:ascii="Times New Roman" w:eastAsia="Times New Roman" w:hAnsi="Times New Roman"/>
                  <w:sz w:val="32"/>
                  <w:szCs w:val="32"/>
                  <w:lang w:val="en" w:bidi="ar-SA"/>
                </w:rPr>
                <w:t xml:space="preserve">John </w:t>
              </w:r>
              <w:proofErr w:type="spellStart"/>
              <w:r w:rsidRPr="006A3DEA">
                <w:rPr>
                  <w:rFonts w:ascii="Times New Roman" w:eastAsia="Times New Roman" w:hAnsi="Times New Roman"/>
                  <w:sz w:val="32"/>
                  <w:szCs w:val="32"/>
                  <w:lang w:val="en" w:bidi="ar-SA"/>
                </w:rPr>
                <w:t>Storey</w:t>
              </w:r>
              <w:proofErr w:type="spellEnd"/>
            </w:hyperlink>
            <w:r w:rsidRPr="006A3DEA">
              <w:rPr>
                <w:rFonts w:ascii="Times New Roman" w:eastAsia="Times New Roman" w:hAnsi="Times New Roman"/>
                <w:sz w:val="32"/>
                <w:szCs w:val="32"/>
                <w:lang w:val="en" w:bidi="ar-SA"/>
              </w:rPr>
              <w:t xml:space="preserve"> offers six different definitions of popular culture.</w:t>
            </w:r>
          </w:p>
          <w:p w:rsidR="006A3DEA" w:rsidRPr="006A3DEA" w:rsidRDefault="006A3DEA" w:rsidP="006A3DEA">
            <w:pPr>
              <w:numPr>
                <w:ilvl w:val="0"/>
                <w:numId w:val="4"/>
              </w:num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Popular culture is simply culture that is widely favored or well-liked by many people: it has no negative connotations.</w:t>
            </w:r>
          </w:p>
          <w:p w:rsidR="006A3DEA" w:rsidRPr="006A3DEA" w:rsidRDefault="006A3DEA" w:rsidP="006A3DEA">
            <w:pPr>
              <w:numPr>
                <w:ilvl w:val="0"/>
                <w:numId w:val="4"/>
              </w:num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Popular culture is whatever is left after you've identified what "high culture" is: in this definition, pop culture is considered inferior, and it functions as a marker of </w:t>
            </w:r>
            <w:hyperlink r:id="rId11" w:history="1">
              <w:r w:rsidRPr="006A3DEA">
                <w:rPr>
                  <w:rFonts w:ascii="Times New Roman" w:eastAsia="Times New Roman" w:hAnsi="Times New Roman"/>
                  <w:sz w:val="32"/>
                  <w:szCs w:val="32"/>
                  <w:lang w:val="en" w:bidi="ar-SA"/>
                </w:rPr>
                <w:t>status and class</w:t>
              </w:r>
            </w:hyperlink>
            <w:r w:rsidRPr="006A3DEA">
              <w:rPr>
                <w:rFonts w:ascii="Times New Roman" w:eastAsia="Times New Roman" w:hAnsi="Times New Roman"/>
                <w:sz w:val="32"/>
                <w:szCs w:val="32"/>
                <w:lang w:val="en" w:bidi="ar-SA"/>
              </w:rPr>
              <w:t>.</w:t>
            </w:r>
          </w:p>
          <w:p w:rsidR="006A3DEA" w:rsidRPr="006A3DEA" w:rsidRDefault="006A3DEA" w:rsidP="006A3DEA">
            <w:pPr>
              <w:numPr>
                <w:ilvl w:val="0"/>
                <w:numId w:val="4"/>
              </w:num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Pop culture can be defined as commercial objects that are produced for mass consumption by non-discriminating consumers. In this definition, popular culture is a tool used by the elites to suppress or take advantage of the masses.</w:t>
            </w:r>
          </w:p>
          <w:p w:rsidR="006A3DEA" w:rsidRPr="006A3DEA" w:rsidRDefault="006A3DEA" w:rsidP="006A3DEA">
            <w:pPr>
              <w:numPr>
                <w:ilvl w:val="0"/>
                <w:numId w:val="4"/>
              </w:num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Popular culture is folk culture, something that arises from the people rather than imposed upon them: pop culture is authentic (created by the people) as opposed to commercial (thrust upon them by commercial enterprises).</w:t>
            </w:r>
          </w:p>
          <w:p w:rsidR="006A3DEA" w:rsidRDefault="006A3DEA" w:rsidP="006A3DEA">
            <w:pPr>
              <w:numPr>
                <w:ilvl w:val="0"/>
                <w:numId w:val="4"/>
              </w:numPr>
              <w:bidi w:val="0"/>
              <w:spacing w:before="100" w:beforeAutospacing="1" w:after="100" w:afterAutospacing="1"/>
              <w:rPr>
                <w:rFonts w:ascii="Times New Roman" w:eastAsia="Times New Roman" w:hAnsi="Times New Roman" w:hint="cs"/>
                <w:sz w:val="32"/>
                <w:szCs w:val="32"/>
                <w:lang w:val="en" w:bidi="ar-SA"/>
              </w:rPr>
            </w:pPr>
            <w:r w:rsidRPr="006A3DEA">
              <w:rPr>
                <w:rFonts w:ascii="Times New Roman" w:eastAsia="Times New Roman" w:hAnsi="Times New Roman"/>
                <w:sz w:val="32"/>
                <w:szCs w:val="32"/>
                <w:lang w:val="en" w:bidi="ar-SA"/>
              </w:rPr>
              <w:t>Pop culture is negotiated: partly imposed on by the dominant classes, and partly resisted or changed by the subordinate classes. Dominants can create culture but the subordinates decide what they keep or discard.</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p>
          <w:p w:rsidR="006A3DEA" w:rsidRPr="006A3DEA" w:rsidRDefault="006A3DEA" w:rsidP="006A3DEA">
            <w:pPr>
              <w:numPr>
                <w:ilvl w:val="0"/>
                <w:numId w:val="4"/>
              </w:num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The last definition of pop culture discussed by </w:t>
            </w:r>
            <w:proofErr w:type="spellStart"/>
            <w:r w:rsidRPr="006A3DEA">
              <w:rPr>
                <w:rFonts w:ascii="Times New Roman" w:eastAsia="Times New Roman" w:hAnsi="Times New Roman"/>
                <w:sz w:val="32"/>
                <w:szCs w:val="32"/>
                <w:lang w:val="en" w:bidi="ar-SA"/>
              </w:rPr>
              <w:t>Storey</w:t>
            </w:r>
            <w:proofErr w:type="spellEnd"/>
            <w:r w:rsidRPr="006A3DEA">
              <w:rPr>
                <w:rFonts w:ascii="Times New Roman" w:eastAsia="Times New Roman" w:hAnsi="Times New Roman"/>
                <w:sz w:val="32"/>
                <w:szCs w:val="32"/>
                <w:lang w:val="en" w:bidi="ar-SA"/>
              </w:rPr>
              <w:t xml:space="preserve"> is that in the postmodern world, in today's world, the distinction between "authentic" versus "commercial" is blurred. In pop culture today, users are free to embrace some manufactured content, alter it for their own use, or reject it entirely and create their own.</w:t>
            </w:r>
          </w:p>
          <w:p w:rsidR="006A3DEA" w:rsidRPr="006A3DEA" w:rsidRDefault="006A3DEA" w:rsidP="006A3DEA">
            <w:pPr>
              <w:bidi w:val="0"/>
              <w:spacing w:before="100" w:beforeAutospacing="1" w:after="100" w:afterAutospacing="1"/>
              <w:outlineLvl w:val="1"/>
              <w:rPr>
                <w:rFonts w:ascii="Times New Roman" w:eastAsia="Times New Roman" w:hAnsi="Times New Roman"/>
                <w:b/>
                <w:bCs/>
                <w:sz w:val="32"/>
                <w:szCs w:val="32"/>
                <w:lang w:val="en" w:bidi="ar-SA"/>
              </w:rPr>
            </w:pPr>
            <w:r w:rsidRPr="006A3DEA">
              <w:rPr>
                <w:rFonts w:ascii="Times New Roman" w:eastAsia="Times New Roman" w:hAnsi="Times New Roman"/>
                <w:b/>
                <w:bCs/>
                <w:sz w:val="32"/>
                <w:szCs w:val="32"/>
                <w:lang w:val="en" w:bidi="ar-SA"/>
              </w:rPr>
              <w:t xml:space="preserve">Popular Culture: You Make the Meaning </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 xml:space="preserve">All six of </w:t>
            </w:r>
            <w:proofErr w:type="spellStart"/>
            <w:r w:rsidRPr="006A3DEA">
              <w:rPr>
                <w:rFonts w:ascii="Times New Roman" w:eastAsia="Times New Roman" w:hAnsi="Times New Roman"/>
                <w:sz w:val="32"/>
                <w:szCs w:val="32"/>
                <w:lang w:val="en" w:bidi="ar-SA"/>
              </w:rPr>
              <w:t>Storey's</w:t>
            </w:r>
            <w:proofErr w:type="spellEnd"/>
            <w:r w:rsidRPr="006A3DEA">
              <w:rPr>
                <w:rFonts w:ascii="Times New Roman" w:eastAsia="Times New Roman" w:hAnsi="Times New Roman"/>
                <w:sz w:val="32"/>
                <w:szCs w:val="32"/>
                <w:lang w:val="en" w:bidi="ar-SA"/>
              </w:rPr>
              <w:t xml:space="preserve"> definitions are still in use, but they seem to change depending on the context. Since the turn of the 21st century, </w:t>
            </w:r>
            <w:hyperlink r:id="rId12" w:history="1">
              <w:r w:rsidRPr="006A3DEA">
                <w:rPr>
                  <w:rFonts w:ascii="Times New Roman" w:eastAsia="Times New Roman" w:hAnsi="Times New Roman"/>
                  <w:sz w:val="32"/>
                  <w:szCs w:val="32"/>
                  <w:lang w:val="en" w:bidi="ar-SA"/>
                </w:rPr>
                <w:t>mass media</w:t>
              </w:r>
            </w:hyperlink>
            <w:r w:rsidRPr="006A3DEA">
              <w:rPr>
                <w:rFonts w:ascii="Times New Roman" w:eastAsia="Times New Roman" w:hAnsi="Times New Roman"/>
                <w:sz w:val="32"/>
                <w:szCs w:val="32"/>
                <w:lang w:val="en" w:bidi="ar-SA"/>
              </w:rPr>
              <w:t>—the way pop culture is delivered—has changed so dramatically that scholars are finding it difficult to establish how they function. As recently as 2000, "mass media" meant only print (newspapers and books), broadcast (televisions and radio), and cinema (movies and documentaries). Today, it embraces an enormous variety of social media and forms.</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To a large degree, popular culture is today something established by niche users. What is "mass communication" moving forward? Commercial products such as music are considered popular even when the audience is tiny, in comparison to such pop icons as Britney Spears and Michael Jackson. The presence of social media means consumers can speak directly to producers—and are producers themselves, turning the concept of pop culture on its head.</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r w:rsidRPr="006A3DEA">
              <w:rPr>
                <w:rFonts w:ascii="Times New Roman" w:eastAsia="Times New Roman" w:hAnsi="Times New Roman"/>
                <w:sz w:val="32"/>
                <w:szCs w:val="32"/>
                <w:lang w:val="en" w:bidi="ar-SA"/>
              </w:rPr>
              <w:t>So, in a sense, popular culture has gone back to its simplest meaning: It is what a lot of people like.</w:t>
            </w:r>
          </w:p>
          <w:p w:rsidR="006A3DEA" w:rsidRPr="006A3DEA" w:rsidRDefault="006A3DEA" w:rsidP="006A3DEA">
            <w:pPr>
              <w:bidi w:val="0"/>
              <w:spacing w:before="100" w:beforeAutospacing="1" w:after="100" w:afterAutospacing="1"/>
              <w:rPr>
                <w:rFonts w:ascii="Times New Roman" w:eastAsia="Times New Roman" w:hAnsi="Times New Roman"/>
                <w:sz w:val="32"/>
                <w:szCs w:val="32"/>
                <w:lang w:val="en" w:bidi="ar-SA"/>
              </w:rPr>
            </w:pPr>
          </w:p>
          <w:p w:rsidR="00E8313F" w:rsidRPr="006A3DEA" w:rsidRDefault="00E8313F">
            <w:pPr>
              <w:rPr>
                <w:sz w:val="32"/>
                <w:szCs w:val="32"/>
                <w:rtl/>
              </w:rPr>
            </w:pPr>
          </w:p>
          <w:p w:rsidR="00E8313F" w:rsidRPr="006A3DEA" w:rsidRDefault="00E8313F">
            <w:pPr>
              <w:rPr>
                <w:sz w:val="32"/>
                <w:szCs w:val="32"/>
                <w:rtl/>
              </w:rPr>
            </w:pPr>
          </w:p>
          <w:p w:rsidR="00E8313F" w:rsidRPr="006A3DEA" w:rsidRDefault="00E8313F" w:rsidP="006A3DEA">
            <w:pPr>
              <w:jc w:val="right"/>
              <w:rPr>
                <w:sz w:val="32"/>
                <w:szCs w:val="32"/>
                <w:rtl/>
              </w:rPr>
            </w:pPr>
          </w:p>
          <w:p w:rsidR="00E8313F" w:rsidRPr="006A3DEA" w:rsidRDefault="00E8313F">
            <w:pPr>
              <w:rPr>
                <w:sz w:val="32"/>
                <w:szCs w:val="32"/>
                <w:rtl/>
              </w:rPr>
            </w:pPr>
          </w:p>
        </w:tc>
      </w:tr>
      <w:bookmarkEnd w:id="0"/>
    </w:tbl>
    <w:p w:rsidR="00DE0610" w:rsidRDefault="00DE0610"/>
    <w:sectPr w:rsidR="00DE0610" w:rsidSect="00872C72">
      <w:headerReference w:type="defaul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92" w:rsidRDefault="003D3B92" w:rsidP="00E8313F">
      <w:pPr>
        <w:spacing w:after="0" w:line="240" w:lineRule="auto"/>
      </w:pPr>
      <w:r>
        <w:separator/>
      </w:r>
    </w:p>
  </w:endnote>
  <w:endnote w:type="continuationSeparator" w:id="0">
    <w:p w:rsidR="003D3B92" w:rsidRDefault="003D3B92"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92" w:rsidRDefault="003D3B92" w:rsidP="00E8313F">
      <w:pPr>
        <w:spacing w:after="0" w:line="240" w:lineRule="auto"/>
      </w:pPr>
      <w:r>
        <w:separator/>
      </w:r>
    </w:p>
  </w:footnote>
  <w:footnote w:type="continuationSeparator" w:id="0">
    <w:p w:rsidR="003D3B92" w:rsidRDefault="003D3B92"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98684E"/>
    <w:multiLevelType w:val="multilevel"/>
    <w:tmpl w:val="AFE8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10352"/>
    <w:multiLevelType w:val="multilevel"/>
    <w:tmpl w:val="0C86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C11D1"/>
    <w:rsid w:val="001D7378"/>
    <w:rsid w:val="00216975"/>
    <w:rsid w:val="002E5BA8"/>
    <w:rsid w:val="0037748F"/>
    <w:rsid w:val="003A1C2E"/>
    <w:rsid w:val="003D3B92"/>
    <w:rsid w:val="003F4472"/>
    <w:rsid w:val="004E4734"/>
    <w:rsid w:val="0060033C"/>
    <w:rsid w:val="006146A7"/>
    <w:rsid w:val="00650F12"/>
    <w:rsid w:val="00656681"/>
    <w:rsid w:val="006A3DEA"/>
    <w:rsid w:val="007F2419"/>
    <w:rsid w:val="00807B0E"/>
    <w:rsid w:val="008203D7"/>
    <w:rsid w:val="00847D40"/>
    <w:rsid w:val="00872C72"/>
    <w:rsid w:val="00876485"/>
    <w:rsid w:val="008A415B"/>
    <w:rsid w:val="009977BB"/>
    <w:rsid w:val="009B2B9A"/>
    <w:rsid w:val="00A11381"/>
    <w:rsid w:val="00A3073E"/>
    <w:rsid w:val="00A637A9"/>
    <w:rsid w:val="00B10C77"/>
    <w:rsid w:val="00CE21A1"/>
    <w:rsid w:val="00D36700"/>
    <w:rsid w:val="00DD6EAE"/>
    <w:rsid w:val="00DE0610"/>
    <w:rsid w:val="00E8313F"/>
    <w:rsid w:val="00F458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785E"/>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8388">
      <w:bodyDiv w:val="1"/>
      <w:marLeft w:val="0"/>
      <w:marRight w:val="0"/>
      <w:marTop w:val="0"/>
      <w:marBottom w:val="0"/>
      <w:divBdr>
        <w:top w:val="none" w:sz="0" w:space="0" w:color="auto"/>
        <w:left w:val="none" w:sz="0" w:space="0" w:color="auto"/>
        <w:bottom w:val="none" w:sz="0" w:space="0" w:color="auto"/>
        <w:right w:val="none" w:sz="0" w:space="0" w:color="auto"/>
      </w:divBdr>
      <w:divsChild>
        <w:div w:id="1411150267">
          <w:marLeft w:val="0"/>
          <w:marRight w:val="0"/>
          <w:marTop w:val="0"/>
          <w:marBottom w:val="0"/>
          <w:divBdr>
            <w:top w:val="none" w:sz="0" w:space="0" w:color="auto"/>
            <w:left w:val="none" w:sz="0" w:space="0" w:color="auto"/>
            <w:bottom w:val="none" w:sz="0" w:space="0" w:color="auto"/>
            <w:right w:val="none" w:sz="0" w:space="0" w:color="auto"/>
          </w:divBdr>
        </w:div>
        <w:div w:id="2074814455">
          <w:marLeft w:val="0"/>
          <w:marRight w:val="0"/>
          <w:marTop w:val="0"/>
          <w:marBottom w:val="0"/>
          <w:divBdr>
            <w:top w:val="none" w:sz="0" w:space="0" w:color="auto"/>
            <w:left w:val="none" w:sz="0" w:space="0" w:color="auto"/>
            <w:bottom w:val="none" w:sz="0" w:space="0" w:color="auto"/>
            <w:right w:val="none" w:sz="0" w:space="0" w:color="auto"/>
          </w:divBdr>
          <w:divsChild>
            <w:div w:id="900218414">
              <w:marLeft w:val="0"/>
              <w:marRight w:val="0"/>
              <w:marTop w:val="0"/>
              <w:marBottom w:val="0"/>
              <w:divBdr>
                <w:top w:val="none" w:sz="0" w:space="0" w:color="auto"/>
                <w:left w:val="none" w:sz="0" w:space="0" w:color="auto"/>
                <w:bottom w:val="none" w:sz="0" w:space="0" w:color="auto"/>
                <w:right w:val="none" w:sz="0" w:space="0" w:color="auto"/>
              </w:divBdr>
              <w:divsChild>
                <w:div w:id="1135105271">
                  <w:marLeft w:val="0"/>
                  <w:marRight w:val="0"/>
                  <w:marTop w:val="0"/>
                  <w:marBottom w:val="0"/>
                  <w:divBdr>
                    <w:top w:val="none" w:sz="0" w:space="0" w:color="auto"/>
                    <w:left w:val="none" w:sz="0" w:space="0" w:color="auto"/>
                    <w:bottom w:val="none" w:sz="0" w:space="0" w:color="auto"/>
                    <w:right w:val="none" w:sz="0" w:space="0" w:color="auto"/>
                  </w:divBdr>
                </w:div>
              </w:divsChild>
            </w:div>
            <w:div w:id="2140874197">
              <w:marLeft w:val="0"/>
              <w:marRight w:val="0"/>
              <w:marTop w:val="0"/>
              <w:marBottom w:val="0"/>
              <w:divBdr>
                <w:top w:val="none" w:sz="0" w:space="0" w:color="auto"/>
                <w:left w:val="none" w:sz="0" w:space="0" w:color="auto"/>
                <w:bottom w:val="none" w:sz="0" w:space="0" w:color="auto"/>
                <w:right w:val="none" w:sz="0" w:space="0" w:color="auto"/>
              </w:divBdr>
            </w:div>
          </w:divsChild>
        </w:div>
        <w:div w:id="61486478">
          <w:marLeft w:val="0"/>
          <w:marRight w:val="0"/>
          <w:marTop w:val="0"/>
          <w:marBottom w:val="0"/>
          <w:divBdr>
            <w:top w:val="none" w:sz="0" w:space="0" w:color="auto"/>
            <w:left w:val="none" w:sz="0" w:space="0" w:color="auto"/>
            <w:bottom w:val="none" w:sz="0" w:space="0" w:color="auto"/>
            <w:right w:val="none" w:sz="0" w:space="0" w:color="auto"/>
          </w:divBdr>
          <w:divsChild>
            <w:div w:id="43722304">
              <w:marLeft w:val="0"/>
              <w:marRight w:val="0"/>
              <w:marTop w:val="0"/>
              <w:marBottom w:val="0"/>
              <w:divBdr>
                <w:top w:val="none" w:sz="0" w:space="0" w:color="auto"/>
                <w:left w:val="none" w:sz="0" w:space="0" w:color="auto"/>
                <w:bottom w:val="none" w:sz="0" w:space="0" w:color="auto"/>
                <w:right w:val="none" w:sz="0" w:space="0" w:color="auto"/>
              </w:divBdr>
              <w:divsChild>
                <w:div w:id="1320041914">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1262490790">
                  <w:marLeft w:val="0"/>
                  <w:marRight w:val="0"/>
                  <w:marTop w:val="0"/>
                  <w:marBottom w:val="0"/>
                  <w:divBdr>
                    <w:top w:val="none" w:sz="0" w:space="0" w:color="auto"/>
                    <w:left w:val="none" w:sz="0" w:space="0" w:color="auto"/>
                    <w:bottom w:val="none" w:sz="0" w:space="0" w:color="auto"/>
                    <w:right w:val="none" w:sz="0" w:space="0" w:color="auto"/>
                  </w:divBdr>
                </w:div>
                <w:div w:id="8107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1468">
      <w:bodyDiv w:val="1"/>
      <w:marLeft w:val="0"/>
      <w:marRight w:val="0"/>
      <w:marTop w:val="0"/>
      <w:marBottom w:val="0"/>
      <w:divBdr>
        <w:top w:val="none" w:sz="0" w:space="0" w:color="auto"/>
        <w:left w:val="none" w:sz="0" w:space="0" w:color="auto"/>
        <w:bottom w:val="none" w:sz="0" w:space="0" w:color="auto"/>
        <w:right w:val="none" w:sz="0" w:space="0" w:color="auto"/>
      </w:divBdr>
      <w:divsChild>
        <w:div w:id="905605760">
          <w:marLeft w:val="0"/>
          <w:marRight w:val="0"/>
          <w:marTop w:val="0"/>
          <w:marBottom w:val="0"/>
          <w:divBdr>
            <w:top w:val="none" w:sz="0" w:space="0" w:color="auto"/>
            <w:left w:val="none" w:sz="0" w:space="0" w:color="auto"/>
            <w:bottom w:val="none" w:sz="0" w:space="0" w:color="auto"/>
            <w:right w:val="none" w:sz="0" w:space="0" w:color="auto"/>
          </w:divBdr>
          <w:divsChild>
            <w:div w:id="1301572230">
              <w:marLeft w:val="0"/>
              <w:marRight w:val="0"/>
              <w:marTop w:val="0"/>
              <w:marBottom w:val="0"/>
              <w:divBdr>
                <w:top w:val="none" w:sz="0" w:space="0" w:color="auto"/>
                <w:left w:val="none" w:sz="0" w:space="0" w:color="auto"/>
                <w:bottom w:val="none" w:sz="0" w:space="0" w:color="auto"/>
                <w:right w:val="none" w:sz="0" w:space="0" w:color="auto"/>
              </w:divBdr>
              <w:divsChild>
                <w:div w:id="1284461549">
                  <w:marLeft w:val="0"/>
                  <w:marRight w:val="0"/>
                  <w:marTop w:val="0"/>
                  <w:marBottom w:val="0"/>
                  <w:divBdr>
                    <w:top w:val="none" w:sz="0" w:space="0" w:color="auto"/>
                    <w:left w:val="none" w:sz="0" w:space="0" w:color="auto"/>
                    <w:bottom w:val="none" w:sz="0" w:space="0" w:color="auto"/>
                    <w:right w:val="none" w:sz="0" w:space="0" w:color="auto"/>
                  </w:divBdr>
                </w:div>
                <w:div w:id="1900285852">
                  <w:marLeft w:val="0"/>
                  <w:marRight w:val="0"/>
                  <w:marTop w:val="0"/>
                  <w:marBottom w:val="0"/>
                  <w:divBdr>
                    <w:top w:val="none" w:sz="0" w:space="0" w:color="auto"/>
                    <w:left w:val="none" w:sz="0" w:space="0" w:color="auto"/>
                    <w:bottom w:val="none" w:sz="0" w:space="0" w:color="auto"/>
                    <w:right w:val="none" w:sz="0" w:space="0" w:color="auto"/>
                  </w:divBdr>
                </w:div>
                <w:div w:id="1462307763">
                  <w:marLeft w:val="0"/>
                  <w:marRight w:val="0"/>
                  <w:marTop w:val="0"/>
                  <w:marBottom w:val="0"/>
                  <w:divBdr>
                    <w:top w:val="none" w:sz="0" w:space="0" w:color="auto"/>
                    <w:left w:val="none" w:sz="0" w:space="0" w:color="auto"/>
                    <w:bottom w:val="none" w:sz="0" w:space="0" w:color="auto"/>
                    <w:right w:val="none" w:sz="0" w:space="0" w:color="auto"/>
                  </w:divBdr>
                </w:div>
                <w:div w:id="1748308000">
                  <w:marLeft w:val="0"/>
                  <w:marRight w:val="0"/>
                  <w:marTop w:val="0"/>
                  <w:marBottom w:val="0"/>
                  <w:divBdr>
                    <w:top w:val="none" w:sz="0" w:space="0" w:color="auto"/>
                    <w:left w:val="none" w:sz="0" w:space="0" w:color="auto"/>
                    <w:bottom w:val="none" w:sz="0" w:space="0" w:color="auto"/>
                    <w:right w:val="none" w:sz="0" w:space="0" w:color="auto"/>
                  </w:divBdr>
                </w:div>
                <w:div w:id="426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opulation-growth-and-movement-industrial-revolution-12216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oughtco.com/culture-definition-4135409" TargetMode="External"/><Relationship Id="rId12" Type="http://schemas.openxmlformats.org/officeDocument/2006/relationships/hyperlink" Target="https://www.thoughtco.com/mass-media-and-communication-4177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ranking-and-social-inequality-1725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nderland.ac.uk/about/staff/media/johnstorey/" TargetMode="External"/><Relationship Id="rId4" Type="http://schemas.openxmlformats.org/officeDocument/2006/relationships/webSettings" Target="webSettings.xml"/><Relationship Id="rId9" Type="http://schemas.openxmlformats.org/officeDocument/2006/relationships/hyperlink" Target="https://www.thoughtco.com/world-war-ii-17799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16</cp:revision>
  <cp:lastPrinted>2020-03-01T08:49:00Z</cp:lastPrinted>
  <dcterms:created xsi:type="dcterms:W3CDTF">2020-03-01T08:52:00Z</dcterms:created>
  <dcterms:modified xsi:type="dcterms:W3CDTF">2020-03-13T21:43:00Z</dcterms:modified>
</cp:coreProperties>
</file>