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483" w:type="dxa"/>
        <w:tblLook w:val="04A0"/>
      </w:tblPr>
      <w:tblGrid>
        <w:gridCol w:w="9483"/>
      </w:tblGrid>
      <w:tr w:rsidR="00E8313F" w:rsidTr="00A637A9">
        <w:trPr>
          <w:trHeight w:val="1030"/>
        </w:trPr>
        <w:tc>
          <w:tcPr>
            <w:tcW w:w="9483" w:type="dxa"/>
          </w:tcPr>
          <w:p w:rsidR="00E8313F" w:rsidRDefault="00E8313F" w:rsidP="004439D6">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Pr="00162CF5">
              <w:rPr>
                <w:rFonts w:cs="Tahoma" w:hint="cs"/>
              </w:rPr>
              <w:sym w:font="Wingdings" w:char="F0A8"/>
            </w:r>
            <w:r w:rsidRPr="00162CF5">
              <w:rPr>
                <w:rFonts w:cs="Tahoma" w:hint="cs"/>
                <w:rtl/>
              </w:rPr>
              <w:t xml:space="preserve"> رشته:</w:t>
            </w:r>
            <w:r>
              <w:rPr>
                <w:rFonts w:cs="Tahoma" w:hint="cs"/>
                <w:rtl/>
              </w:rPr>
              <w:t>.</w:t>
            </w:r>
            <w:r w:rsidR="00695401">
              <w:rPr>
                <w:rFonts w:cs="Tahoma" w:hint="cs"/>
                <w:rtl/>
              </w:rPr>
              <w:t>روابط عمومی</w:t>
            </w:r>
            <w:r>
              <w:rPr>
                <w:rFonts w:cs="Tahoma" w:hint="cs"/>
                <w:rtl/>
              </w:rPr>
              <w:t>.....</w:t>
            </w:r>
            <w:r w:rsidR="009E1576">
              <w:rPr>
                <w:rFonts w:cs="Tahoma" w:hint="cs"/>
                <w:rtl/>
              </w:rPr>
              <w:t>کاردانی</w:t>
            </w:r>
            <w:r>
              <w:rPr>
                <w:rFonts w:cs="Tahoma" w:hint="cs"/>
                <w:rtl/>
              </w:rPr>
              <w:t>..............ترم:....</w:t>
            </w:r>
            <w:r w:rsidR="009E1576">
              <w:rPr>
                <w:rFonts w:cs="Tahoma" w:hint="cs"/>
                <w:rtl/>
              </w:rPr>
              <w:t>سوم</w:t>
            </w:r>
            <w:r>
              <w:rPr>
                <w:rFonts w:cs="Tahoma" w:hint="cs"/>
                <w:rtl/>
              </w:rPr>
              <w:t>.......سال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E8313F" w:rsidP="004439D6">
            <w:pPr>
              <w:rPr>
                <w:rFonts w:cs="Tahoma"/>
                <w:rtl/>
              </w:rPr>
            </w:pPr>
            <w:r>
              <w:rPr>
                <w:rFonts w:cs="Tahoma" w:hint="cs"/>
                <w:rtl/>
              </w:rPr>
              <w:t>نام درس:...</w:t>
            </w:r>
            <w:r w:rsidR="008A7F0E">
              <w:rPr>
                <w:rFonts w:cs="Tahoma" w:hint="cs"/>
                <w:rtl/>
              </w:rPr>
              <w:t>فنون سخنوری</w:t>
            </w:r>
            <w:r>
              <w:rPr>
                <w:rFonts w:cs="Tahoma" w:hint="cs"/>
                <w:rtl/>
              </w:rPr>
              <w:t>....... نام ونام خانوادگی مدرس:.......</w:t>
            </w:r>
            <w:r w:rsidR="00695401">
              <w:rPr>
                <w:rFonts w:cs="Tahoma" w:hint="cs"/>
                <w:rtl/>
              </w:rPr>
              <w:t>آزاده نجفی</w:t>
            </w:r>
            <w:r>
              <w:rPr>
                <w:rFonts w:cs="Tahoma" w:hint="cs"/>
                <w:rtl/>
              </w:rPr>
              <w:t>.................................</w:t>
            </w:r>
            <w:r w:rsidR="00876485">
              <w:rPr>
                <w:rFonts w:cs="Tahoma" w:hint="cs"/>
                <w:rtl/>
              </w:rPr>
              <w:t>....</w:t>
            </w:r>
          </w:p>
          <w:p w:rsidR="00876485" w:rsidRPr="00E8313F" w:rsidRDefault="00876485" w:rsidP="001042B5">
            <w:pPr>
              <w:rPr>
                <w:rFonts w:cs="Tahoma"/>
                <w:rtl/>
              </w:rPr>
            </w:pPr>
            <w:r>
              <w:rPr>
                <w:rFonts w:cs="Tahoma" w:hint="cs"/>
                <w:rtl/>
              </w:rPr>
              <w:t xml:space="preserve">آدرس </w:t>
            </w:r>
            <w:r>
              <w:rPr>
                <w:rFonts w:cs="Tahoma"/>
              </w:rPr>
              <w:t>email</w:t>
            </w:r>
            <w:r>
              <w:rPr>
                <w:rFonts w:cs="Tahoma" w:hint="cs"/>
                <w:rtl/>
              </w:rPr>
              <w:t>مدرس:.................</w:t>
            </w:r>
            <w:r w:rsidR="00695401">
              <w:rPr>
                <w:rFonts w:cs="Tahoma"/>
              </w:rPr>
              <w:t>drnajafi.99</w:t>
            </w:r>
            <w:r>
              <w:rPr>
                <w:rFonts w:cs="Tahoma" w:hint="cs"/>
                <w:rtl/>
              </w:rPr>
              <w:t>.</w:t>
            </w:r>
            <w:r w:rsidR="00695401">
              <w:rPr>
                <w:rFonts w:cs="Tahoma" w:hint="cs"/>
                <w:rtl/>
              </w:rPr>
              <w:t xml:space="preserve"> </w:t>
            </w:r>
            <w:r>
              <w:rPr>
                <w:rFonts w:cs="Tahoma" w:hint="cs"/>
                <w:rtl/>
              </w:rPr>
              <w:t>تلفن همراه مدرس</w:t>
            </w:r>
          </w:p>
        </w:tc>
      </w:tr>
      <w:tr w:rsidR="00E8313F" w:rsidTr="00A637A9">
        <w:trPr>
          <w:trHeight w:val="881"/>
        </w:trPr>
        <w:tc>
          <w:tcPr>
            <w:tcW w:w="9483" w:type="dxa"/>
          </w:tcPr>
          <w:p w:rsidR="00E8313F" w:rsidRDefault="00E8313F" w:rsidP="001042B5">
            <w:pPr>
              <w:rPr>
                <w:rFonts w:cs="Tahoma"/>
                <w:rtl/>
              </w:rPr>
            </w:pPr>
            <w:r>
              <w:rPr>
                <w:rFonts w:cs="Tahoma" w:hint="cs"/>
                <w:rtl/>
              </w:rPr>
              <w:t>جزوه درس:......</w:t>
            </w:r>
            <w:r w:rsidR="008A7F0E">
              <w:rPr>
                <w:rFonts w:cs="Tahoma" w:hint="cs"/>
                <w:rtl/>
              </w:rPr>
              <w:t>فنون سخنوری</w:t>
            </w:r>
            <w:r>
              <w:rPr>
                <w:rFonts w:cs="Tahoma" w:hint="cs"/>
                <w:rtl/>
              </w:rPr>
              <w:t xml:space="preserve">.......... مربوط به هفته  :  </w:t>
            </w:r>
            <w:r w:rsidR="001042B5">
              <w:rPr>
                <w:rFonts w:cs="Tahoma" w:hint="cs"/>
                <w:rtl/>
              </w:rPr>
              <w:t>ششم</w:t>
            </w:r>
            <w:r>
              <w:rPr>
                <w:rFonts w:cs="Tahoma" w:hint="cs"/>
                <w:rtl/>
              </w:rPr>
              <w:t xml:space="preserve"> </w:t>
            </w:r>
          </w:p>
          <w:p w:rsidR="00E8313F" w:rsidRDefault="00E8313F" w:rsidP="004439D6">
            <w:pPr>
              <w:rPr>
                <w:rFonts w:cs="Tahoma"/>
                <w:rtl/>
              </w:rPr>
            </w:pPr>
            <w:r>
              <w:rPr>
                <w:rFonts w:cs="Tahoma" w:hint="cs"/>
                <w:rtl/>
              </w:rPr>
              <w:t xml:space="preserve"> </w:t>
            </w:r>
            <w:r>
              <w:rPr>
                <w:rFonts w:cs="Tahoma"/>
              </w:rPr>
              <w:t>text</w:t>
            </w:r>
            <w:r>
              <w:rPr>
                <w:rFonts w:cs="Tahoma" w:hint="cs"/>
                <w:rtl/>
              </w:rPr>
              <w:t>: دارد</w:t>
            </w:r>
            <w:r>
              <w:rPr>
                <w:rFonts w:cs="Tahoma"/>
              </w:rPr>
              <w:t xml:space="preserve"> </w:t>
            </w:r>
            <w:r>
              <w:rPr>
                <w:rFonts w:cs="Tahoma" w:hint="cs"/>
              </w:rPr>
              <w:sym w:font="Wingdings" w:char="F0A8"/>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Pr>
                <w:rFonts w:cs="Tahoma" w:hint="cs"/>
              </w:rPr>
              <w:sym w:font="Wingdings" w:char="F0A8"/>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Pr>
                <w:rFonts w:cs="Tahoma" w:hint="cs"/>
              </w:rPr>
              <w:sym w:font="Wingdings" w:char="F0A8"/>
            </w:r>
          </w:p>
          <w:p w:rsidR="00216975" w:rsidRDefault="00216975" w:rsidP="004439D6">
            <w:pPr>
              <w:rPr>
                <w:rFonts w:cs="Tahoma"/>
                <w:rtl/>
              </w:rPr>
            </w:pPr>
            <w:r>
              <w:rPr>
                <w:rFonts w:cs="Tahoma" w:hint="cs"/>
                <w:rtl/>
              </w:rPr>
              <w:t>تلفن همراه مدیر گروه : ............................................</w:t>
            </w:r>
          </w:p>
          <w:p w:rsidR="00E8313F" w:rsidRPr="00E8313F" w:rsidRDefault="00E8313F" w:rsidP="004439D6">
            <w:pPr>
              <w:rPr>
                <w:rFonts w:cs="Tahoma"/>
                <w:rtl/>
              </w:rPr>
            </w:pPr>
            <w:r>
              <w:rPr>
                <w:rFonts w:cs="Tahoma" w:hint="cs"/>
                <w:rtl/>
              </w:rPr>
              <w:t xml:space="preserve">                                  </w:t>
            </w:r>
          </w:p>
        </w:tc>
      </w:tr>
      <w:tr w:rsidR="00E8313F" w:rsidTr="00A637A9">
        <w:trPr>
          <w:trHeight w:val="6925"/>
        </w:trPr>
        <w:tc>
          <w:tcPr>
            <w:tcW w:w="9483" w:type="dxa"/>
          </w:tcPr>
          <w:p w:rsidR="008A7F0E" w:rsidRPr="00D4722D" w:rsidRDefault="008A7F0E" w:rsidP="004439D6">
            <w:pPr>
              <w:shd w:val="clear" w:color="auto" w:fill="FFFFFF"/>
              <w:rPr>
                <w:rFonts w:asciiTheme="majorBidi" w:eastAsia="Times New Roman" w:hAnsiTheme="majorBidi" w:cs="B Zar"/>
                <w:b/>
                <w:bCs/>
                <w:color w:val="C00000"/>
                <w:sz w:val="24"/>
                <w:szCs w:val="24"/>
                <w:rtl/>
              </w:rPr>
            </w:pPr>
          </w:p>
          <w:p w:rsidR="008A7F0E" w:rsidRPr="00D4722D" w:rsidRDefault="008A7F0E" w:rsidP="004439D6">
            <w:pPr>
              <w:shd w:val="clear" w:color="auto" w:fill="FFFFFF"/>
              <w:rPr>
                <w:rFonts w:asciiTheme="majorBidi" w:eastAsia="Times New Roman" w:hAnsiTheme="majorBidi" w:cs="B Zar"/>
                <w:b/>
                <w:bCs/>
                <w:color w:val="C00000"/>
                <w:sz w:val="24"/>
                <w:szCs w:val="24"/>
                <w:rtl/>
              </w:rPr>
            </w:pPr>
          </w:p>
          <w:p w:rsidR="008B37F7" w:rsidRDefault="00583F72" w:rsidP="004439D6">
            <w:pPr>
              <w:shd w:val="clear" w:color="auto" w:fill="FFFFFF"/>
              <w:spacing w:line="350" w:lineRule="atLeast"/>
              <w:rPr>
                <w:rFonts w:ascii="Tahoma" w:eastAsia="Times New Roman" w:hAnsi="Tahoma" w:cs="Tahoma"/>
                <w:b/>
                <w:bCs/>
                <w:color w:val="000000"/>
                <w:sz w:val="19"/>
                <w:szCs w:val="19"/>
                <w:rtl/>
              </w:rPr>
            </w:pPr>
            <w:r>
              <w:rPr>
                <w:rFonts w:ascii="Tahoma" w:eastAsia="Times New Roman" w:hAnsi="Tahoma" w:cs="Tahoma" w:hint="cs"/>
                <w:b/>
                <w:bCs/>
                <w:color w:val="000000"/>
                <w:sz w:val="19"/>
                <w:szCs w:val="19"/>
                <w:rtl/>
              </w:rPr>
              <w:t>جلسه ششم</w:t>
            </w:r>
          </w:p>
          <w:p w:rsidR="008B37F7" w:rsidRDefault="008B37F7" w:rsidP="004439D6">
            <w:pPr>
              <w:shd w:val="clear" w:color="auto" w:fill="FFFFFF"/>
              <w:spacing w:line="350" w:lineRule="atLeast"/>
              <w:rPr>
                <w:rFonts w:ascii="Tahoma" w:eastAsia="Times New Roman" w:hAnsi="Tahoma" w:cs="Tahoma"/>
                <w:b/>
                <w:bCs/>
                <w:color w:val="000000"/>
                <w:sz w:val="19"/>
                <w:szCs w:val="19"/>
                <w:rtl/>
              </w:rPr>
            </w:pP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b/>
                <w:bCs/>
                <w:color w:val="000000"/>
                <w:sz w:val="19"/>
                <w:szCs w:val="19"/>
                <w:rtl/>
              </w:rPr>
              <w:t>بخش سوم</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b/>
                <w:bCs/>
                <w:color w:val="000000"/>
                <w:sz w:val="19"/>
                <w:szCs w:val="19"/>
                <w:rtl/>
              </w:rPr>
              <w:t> تعریف سخنوری: اهداف و طبقه بندی انواع آن</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b/>
                <w:bCs/>
                <w:color w:val="000000"/>
                <w:sz w:val="19"/>
                <w:szCs w:val="19"/>
                <w:rtl/>
              </w:rPr>
              <w:t> </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b/>
                <w:bCs/>
                <w:color w:val="000000"/>
                <w:sz w:val="19"/>
                <w:szCs w:val="19"/>
                <w:rtl/>
              </w:rPr>
              <w:t>·        تعریف سخنوری:</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به عقیده صاحبنظران آنچه را که بدان مقاصد خود را بیان کنند، کلام یا سخن می نامند. بر این اساس از سخنوری نیز تعاریف مختلفی ارایه شده است که برخی از آنها عبارتند از:</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سخنوری... فن اقناع و ترغیب است به وسیله سخن و غرض از آن بدست آمدن این دو نتیجه است. پس باید گفت موضوع علم سخنوری چیزی است که به وسیله آن، غرض از سخنوری حاصل می شود یعنی شنونده، سخن گوینده را باور می کند و بر منظور او برانگیخته می شود...</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در تعریف سخنوری علمای فن متفقند که به وسیله این فن گوینده، شنونده را از مطالب خود آگاه کند یا وی را به سخنان فصیح و بلیغ خود قانع سازد یا به کاری راغب نماید.</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گوینده ای که با قدرت سنجش واژه ها و به کاربردن آیین و فن تکلم بتواند شنونده را به درک مقصود خویش برانگیزد و او را به پذیرش سخنان خود وادار سازد، سخنور، سخنگوی، خطیب، ناطق نامند و آن سخن را نطق و خطابه خوانند...</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گزارش شفاهی یا سخنرانی عبارت است از انتقال عقاید و آرا از طریق بیان و صحبت کردن.</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از آنجا که در تعریف پایانی، سخنوری را با سخن گفتن عادی و محاوره متمایز نمی نماید، نمی توان قابل قبول دانست.</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با توجه به تعریف های ارایه شده و نقاط قوت یا ضعف آن باید گفت در سخنوری دو اصل باید مورد توجه قرار گیرد: یکی تاثیر نهادن در ذهن شنونده برای برآوردن مقصود خاص و دیگری آگاهی از تکنیک هایی که برای تاثیر نهادن لازم است. بر این اساس می توان سخنوری را چنین تعریف کرد:</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فن سخنوری به مجموعه اصول و قواعدی گفته می شود که سخنور با استفاده از آن، در ذهن مستمعان (شنوندگان) خود تاثیر لازم را به جا گذارد و به مقصودی که دارد، برسد.</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lastRenderedPageBreak/>
              <w:t> </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b/>
                <w:bCs/>
                <w:color w:val="000000"/>
                <w:sz w:val="19"/>
                <w:szCs w:val="19"/>
                <w:rtl/>
              </w:rPr>
              <w:t>·        ملزومات اصلی سخنوری:</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1 . استعداد :یعنی توانایی درونی و ذاتی</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2. علاقه ، گرایش ، کشش و دوست داشتن</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3 . آموزش ، دانش ، اطلاعات ، فنون ، تکنیک ها ، اصول و روش ها </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4 . تمرین</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b/>
                <w:bCs/>
                <w:color w:val="000000"/>
                <w:sz w:val="19"/>
                <w:szCs w:val="19"/>
                <w:rtl/>
              </w:rPr>
              <w:t>·        اهداف سخنوری از نگاه مارگارت پینتر:</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در کتاب «اصول فن خطابه» تالیف علی صالح پاشا، هدف سخنوری از قول مارگارت پینتر در پنج مورد ذکر شده  که البته با انتقاداتی همراه است لیکن برای آشنایی با موضوع ارایه می گردد. این اهداف عبارتند از:</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اطلاع دادن: مثلا سخنرانی درباره تخت جمشید و ارایه اطلاعات جدید در این زمینه</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اقناع کردن: قبولاندن عقیده یا نظر مانند قبولاندن این موضوع که سازمان ملل متحد بهترین مرجع تامین صلح در جهان است.</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ترغیب کردن: سخنرانی برای جلب کمک و ترغیب مخاطبان برای کمک به یتیمان و فقیران</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تاثیر خاصی نهادن: مثلا سخنرانی درباره تجلیل از مقام علمی یکی از اساتید یا دانشمندان. تفاوت آن با هدف اطلاع رسانی این است که علاوه بر اطلاعات کلی، از ویژگی های خاص موضوع برای تاثیرگذاری بر شنوندگان استفاده می شود.</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تفریح و سرگرمی: بیشتر در ضیافت ها و باشگاه ها به کار می رود مانند سخنرانی درباره تجربیات شخصی، مسافرت ها و خاطرات به شکلی سرگرم کننده</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b/>
                <w:bCs/>
                <w:color w:val="000000"/>
                <w:sz w:val="19"/>
                <w:szCs w:val="19"/>
                <w:rtl/>
              </w:rPr>
              <w:t>·        اهداف سخنوری و تغییر نگرش:</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سخنرانی ، هدفمند است و سخنرانی برای سخنرانی نیست . هر پیام شفاهی برای نیل به یک هدف معین ارسال می شود. هدف معین دو شکل دارد :</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lastRenderedPageBreak/>
              <w:t>1 . تغییر باورها ، ارزش ها ، عقاید و نگرش ها            </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2 . تغییر رفتارها و کنش ها</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26"/>
              <w:gridCol w:w="4625"/>
            </w:tblGrid>
            <w:tr w:rsidR="004439D6" w:rsidRPr="00997B48" w:rsidTr="00975D13">
              <w:trPr>
                <w:tblCellSpacing w:w="0" w:type="dxa"/>
              </w:trPr>
              <w:tc>
                <w:tcPr>
                  <w:tcW w:w="5235" w:type="dxa"/>
                  <w:tcBorders>
                    <w:top w:val="outset" w:sz="6" w:space="0" w:color="auto"/>
                    <w:left w:val="outset" w:sz="6" w:space="0" w:color="auto"/>
                    <w:bottom w:val="outset" w:sz="6" w:space="0" w:color="auto"/>
                    <w:right w:val="outset" w:sz="6" w:space="0" w:color="auto"/>
                  </w:tcBorders>
                  <w:hideMark/>
                </w:tcPr>
                <w:p w:rsidR="004439D6" w:rsidRPr="00997B48" w:rsidRDefault="004439D6" w:rsidP="004439D6">
                  <w:pPr>
                    <w:spacing w:before="240" w:after="240" w:line="240" w:lineRule="auto"/>
                    <w:rPr>
                      <w:rFonts w:ascii="Times New Roman" w:eastAsia="Times New Roman" w:hAnsi="Times New Roman"/>
                      <w:sz w:val="24"/>
                      <w:szCs w:val="24"/>
                    </w:rPr>
                  </w:pPr>
                  <w:r w:rsidRPr="00997B48">
                    <w:rPr>
                      <w:rFonts w:ascii="Times New Roman" w:eastAsia="Times New Roman" w:hAnsi="Times New Roman"/>
                      <w:sz w:val="24"/>
                      <w:szCs w:val="24"/>
                      <w:rtl/>
                    </w:rPr>
                    <w:t>شکل های مختلف تغییر باور</w:t>
                  </w:r>
                </w:p>
              </w:tc>
              <w:tc>
                <w:tcPr>
                  <w:tcW w:w="5235" w:type="dxa"/>
                  <w:tcBorders>
                    <w:top w:val="outset" w:sz="6" w:space="0" w:color="auto"/>
                    <w:left w:val="outset" w:sz="6" w:space="0" w:color="auto"/>
                    <w:bottom w:val="outset" w:sz="6" w:space="0" w:color="auto"/>
                    <w:right w:val="outset" w:sz="6" w:space="0" w:color="auto"/>
                  </w:tcBorders>
                  <w:hideMark/>
                </w:tcPr>
                <w:p w:rsidR="004439D6" w:rsidRPr="00997B48" w:rsidRDefault="004439D6" w:rsidP="004439D6">
                  <w:pPr>
                    <w:spacing w:before="240" w:after="240" w:line="240" w:lineRule="auto"/>
                    <w:rPr>
                      <w:rFonts w:ascii="Times New Roman" w:eastAsia="Times New Roman" w:hAnsi="Times New Roman"/>
                      <w:sz w:val="24"/>
                      <w:szCs w:val="24"/>
                    </w:rPr>
                  </w:pPr>
                  <w:r w:rsidRPr="00997B48">
                    <w:rPr>
                      <w:rFonts w:ascii="Times New Roman" w:eastAsia="Times New Roman" w:hAnsi="Times New Roman"/>
                      <w:sz w:val="24"/>
                      <w:szCs w:val="24"/>
                      <w:rtl/>
                    </w:rPr>
                    <w:t>شکل های مختلف تغییر رفتار</w:t>
                  </w:r>
                </w:p>
              </w:tc>
            </w:tr>
            <w:tr w:rsidR="004439D6" w:rsidRPr="00997B48" w:rsidTr="00975D13">
              <w:trPr>
                <w:tblCellSpacing w:w="0" w:type="dxa"/>
              </w:trPr>
              <w:tc>
                <w:tcPr>
                  <w:tcW w:w="5235" w:type="dxa"/>
                  <w:tcBorders>
                    <w:top w:val="outset" w:sz="6" w:space="0" w:color="auto"/>
                    <w:left w:val="outset" w:sz="6" w:space="0" w:color="auto"/>
                    <w:bottom w:val="outset" w:sz="6" w:space="0" w:color="auto"/>
                    <w:right w:val="outset" w:sz="6" w:space="0" w:color="auto"/>
                  </w:tcBorders>
                  <w:hideMark/>
                </w:tcPr>
                <w:p w:rsidR="004439D6" w:rsidRPr="00997B48" w:rsidRDefault="004439D6" w:rsidP="004439D6">
                  <w:pPr>
                    <w:spacing w:before="240" w:after="240" w:line="240" w:lineRule="auto"/>
                    <w:rPr>
                      <w:rFonts w:ascii="Times New Roman" w:eastAsia="Times New Roman" w:hAnsi="Times New Roman"/>
                      <w:sz w:val="24"/>
                      <w:szCs w:val="24"/>
                    </w:rPr>
                  </w:pPr>
                  <w:r w:rsidRPr="00997B48">
                    <w:rPr>
                      <w:rFonts w:ascii="Times New Roman" w:eastAsia="Times New Roman" w:hAnsi="Times New Roman"/>
                      <w:sz w:val="24"/>
                      <w:szCs w:val="24"/>
                      <w:rtl/>
                    </w:rPr>
                    <w:t>1 . ایجاد یک باور یا عقیده جدید</w:t>
                  </w:r>
                </w:p>
              </w:tc>
              <w:tc>
                <w:tcPr>
                  <w:tcW w:w="5235" w:type="dxa"/>
                  <w:tcBorders>
                    <w:top w:val="outset" w:sz="6" w:space="0" w:color="auto"/>
                    <w:left w:val="outset" w:sz="6" w:space="0" w:color="auto"/>
                    <w:bottom w:val="outset" w:sz="6" w:space="0" w:color="auto"/>
                    <w:right w:val="outset" w:sz="6" w:space="0" w:color="auto"/>
                  </w:tcBorders>
                  <w:hideMark/>
                </w:tcPr>
                <w:p w:rsidR="004439D6" w:rsidRPr="00997B48" w:rsidRDefault="004439D6" w:rsidP="004439D6">
                  <w:pPr>
                    <w:spacing w:before="240" w:after="240" w:line="240" w:lineRule="auto"/>
                    <w:rPr>
                      <w:rFonts w:ascii="Times New Roman" w:eastAsia="Times New Roman" w:hAnsi="Times New Roman"/>
                      <w:sz w:val="24"/>
                      <w:szCs w:val="24"/>
                    </w:rPr>
                  </w:pPr>
                  <w:r w:rsidRPr="00997B48">
                    <w:rPr>
                      <w:rFonts w:ascii="Times New Roman" w:eastAsia="Times New Roman" w:hAnsi="Times New Roman"/>
                      <w:sz w:val="24"/>
                      <w:szCs w:val="24"/>
                      <w:rtl/>
                    </w:rPr>
                    <w:t>1 . ایجاد یک رفتار جدید</w:t>
                  </w:r>
                </w:p>
              </w:tc>
            </w:tr>
            <w:tr w:rsidR="004439D6" w:rsidRPr="00997B48" w:rsidTr="00975D13">
              <w:trPr>
                <w:tblCellSpacing w:w="0" w:type="dxa"/>
              </w:trPr>
              <w:tc>
                <w:tcPr>
                  <w:tcW w:w="5235" w:type="dxa"/>
                  <w:tcBorders>
                    <w:top w:val="outset" w:sz="6" w:space="0" w:color="auto"/>
                    <w:left w:val="outset" w:sz="6" w:space="0" w:color="auto"/>
                    <w:bottom w:val="outset" w:sz="6" w:space="0" w:color="auto"/>
                    <w:right w:val="outset" w:sz="6" w:space="0" w:color="auto"/>
                  </w:tcBorders>
                  <w:hideMark/>
                </w:tcPr>
                <w:p w:rsidR="004439D6" w:rsidRPr="00997B48" w:rsidRDefault="004439D6" w:rsidP="004439D6">
                  <w:pPr>
                    <w:spacing w:before="240" w:after="240" w:line="240" w:lineRule="auto"/>
                    <w:rPr>
                      <w:rFonts w:ascii="Times New Roman" w:eastAsia="Times New Roman" w:hAnsi="Times New Roman"/>
                      <w:sz w:val="24"/>
                      <w:szCs w:val="24"/>
                    </w:rPr>
                  </w:pPr>
                  <w:r w:rsidRPr="00997B48">
                    <w:rPr>
                      <w:rFonts w:ascii="Times New Roman" w:eastAsia="Times New Roman" w:hAnsi="Times New Roman"/>
                      <w:sz w:val="24"/>
                      <w:szCs w:val="24"/>
                      <w:rtl/>
                    </w:rPr>
                    <w:t>2 . تقویت یک باور قبلی</w:t>
                  </w:r>
                </w:p>
              </w:tc>
              <w:tc>
                <w:tcPr>
                  <w:tcW w:w="5235" w:type="dxa"/>
                  <w:tcBorders>
                    <w:top w:val="outset" w:sz="6" w:space="0" w:color="auto"/>
                    <w:left w:val="outset" w:sz="6" w:space="0" w:color="auto"/>
                    <w:bottom w:val="outset" w:sz="6" w:space="0" w:color="auto"/>
                    <w:right w:val="outset" w:sz="6" w:space="0" w:color="auto"/>
                  </w:tcBorders>
                  <w:hideMark/>
                </w:tcPr>
                <w:p w:rsidR="004439D6" w:rsidRPr="00997B48" w:rsidRDefault="004439D6" w:rsidP="004439D6">
                  <w:pPr>
                    <w:spacing w:before="240" w:after="240" w:line="240" w:lineRule="auto"/>
                    <w:rPr>
                      <w:rFonts w:ascii="Times New Roman" w:eastAsia="Times New Roman" w:hAnsi="Times New Roman"/>
                      <w:sz w:val="24"/>
                      <w:szCs w:val="24"/>
                    </w:rPr>
                  </w:pPr>
                  <w:r w:rsidRPr="00997B48">
                    <w:rPr>
                      <w:rFonts w:ascii="Times New Roman" w:eastAsia="Times New Roman" w:hAnsi="Times New Roman"/>
                      <w:sz w:val="24"/>
                      <w:szCs w:val="24"/>
                      <w:rtl/>
                    </w:rPr>
                    <w:t>2 . تقویت یک رفتار قبلی</w:t>
                  </w:r>
                </w:p>
              </w:tc>
            </w:tr>
            <w:tr w:rsidR="004439D6" w:rsidRPr="00997B48" w:rsidTr="00975D13">
              <w:trPr>
                <w:tblCellSpacing w:w="0" w:type="dxa"/>
              </w:trPr>
              <w:tc>
                <w:tcPr>
                  <w:tcW w:w="5235" w:type="dxa"/>
                  <w:tcBorders>
                    <w:top w:val="outset" w:sz="6" w:space="0" w:color="auto"/>
                    <w:left w:val="outset" w:sz="6" w:space="0" w:color="auto"/>
                    <w:bottom w:val="outset" w:sz="6" w:space="0" w:color="auto"/>
                    <w:right w:val="outset" w:sz="6" w:space="0" w:color="auto"/>
                  </w:tcBorders>
                  <w:hideMark/>
                </w:tcPr>
                <w:p w:rsidR="004439D6" w:rsidRPr="00997B48" w:rsidRDefault="004439D6" w:rsidP="004439D6">
                  <w:pPr>
                    <w:spacing w:before="240" w:after="240" w:line="240" w:lineRule="auto"/>
                    <w:rPr>
                      <w:rFonts w:ascii="Times New Roman" w:eastAsia="Times New Roman" w:hAnsi="Times New Roman"/>
                      <w:sz w:val="24"/>
                      <w:szCs w:val="24"/>
                    </w:rPr>
                  </w:pPr>
                  <w:r w:rsidRPr="00997B48">
                    <w:rPr>
                      <w:rFonts w:ascii="Times New Roman" w:eastAsia="Times New Roman" w:hAnsi="Times New Roman"/>
                      <w:sz w:val="24"/>
                      <w:szCs w:val="24"/>
                      <w:rtl/>
                    </w:rPr>
                    <w:t>3 . اصلاح یک باور</w:t>
                  </w:r>
                </w:p>
              </w:tc>
              <w:tc>
                <w:tcPr>
                  <w:tcW w:w="5235" w:type="dxa"/>
                  <w:tcBorders>
                    <w:top w:val="outset" w:sz="6" w:space="0" w:color="auto"/>
                    <w:left w:val="outset" w:sz="6" w:space="0" w:color="auto"/>
                    <w:bottom w:val="outset" w:sz="6" w:space="0" w:color="auto"/>
                    <w:right w:val="outset" w:sz="6" w:space="0" w:color="auto"/>
                  </w:tcBorders>
                  <w:hideMark/>
                </w:tcPr>
                <w:p w:rsidR="004439D6" w:rsidRPr="00997B48" w:rsidRDefault="004439D6" w:rsidP="004439D6">
                  <w:pPr>
                    <w:spacing w:before="240" w:after="240" w:line="240" w:lineRule="auto"/>
                    <w:rPr>
                      <w:rFonts w:ascii="Times New Roman" w:eastAsia="Times New Roman" w:hAnsi="Times New Roman"/>
                      <w:sz w:val="24"/>
                      <w:szCs w:val="24"/>
                    </w:rPr>
                  </w:pPr>
                  <w:r w:rsidRPr="00997B48">
                    <w:rPr>
                      <w:rFonts w:ascii="Times New Roman" w:eastAsia="Times New Roman" w:hAnsi="Times New Roman"/>
                      <w:sz w:val="24"/>
                      <w:szCs w:val="24"/>
                      <w:rtl/>
                    </w:rPr>
                    <w:t>3 . اصلاح یک رفتار</w:t>
                  </w:r>
                </w:p>
              </w:tc>
            </w:tr>
            <w:tr w:rsidR="004439D6" w:rsidRPr="00997B48" w:rsidTr="00975D13">
              <w:trPr>
                <w:tblCellSpacing w:w="0" w:type="dxa"/>
              </w:trPr>
              <w:tc>
                <w:tcPr>
                  <w:tcW w:w="5235" w:type="dxa"/>
                  <w:tcBorders>
                    <w:top w:val="outset" w:sz="6" w:space="0" w:color="auto"/>
                    <w:left w:val="outset" w:sz="6" w:space="0" w:color="auto"/>
                    <w:bottom w:val="outset" w:sz="6" w:space="0" w:color="auto"/>
                    <w:right w:val="outset" w:sz="6" w:space="0" w:color="auto"/>
                  </w:tcBorders>
                  <w:hideMark/>
                </w:tcPr>
                <w:p w:rsidR="004439D6" w:rsidRPr="00997B48" w:rsidRDefault="004439D6" w:rsidP="004439D6">
                  <w:pPr>
                    <w:spacing w:before="240" w:after="240" w:line="240" w:lineRule="auto"/>
                    <w:rPr>
                      <w:rFonts w:ascii="Times New Roman" w:eastAsia="Times New Roman" w:hAnsi="Times New Roman"/>
                      <w:sz w:val="24"/>
                      <w:szCs w:val="24"/>
                    </w:rPr>
                  </w:pPr>
                  <w:r w:rsidRPr="00997B48">
                    <w:rPr>
                      <w:rFonts w:ascii="Times New Roman" w:eastAsia="Times New Roman" w:hAnsi="Times New Roman"/>
                      <w:sz w:val="24"/>
                      <w:szCs w:val="24"/>
                      <w:rtl/>
                    </w:rPr>
                    <w:t>4 . حذف یک باور</w:t>
                  </w:r>
                </w:p>
              </w:tc>
              <w:tc>
                <w:tcPr>
                  <w:tcW w:w="5235" w:type="dxa"/>
                  <w:tcBorders>
                    <w:top w:val="outset" w:sz="6" w:space="0" w:color="auto"/>
                    <w:left w:val="outset" w:sz="6" w:space="0" w:color="auto"/>
                    <w:bottom w:val="outset" w:sz="6" w:space="0" w:color="auto"/>
                    <w:right w:val="outset" w:sz="6" w:space="0" w:color="auto"/>
                  </w:tcBorders>
                  <w:hideMark/>
                </w:tcPr>
                <w:p w:rsidR="004439D6" w:rsidRPr="00997B48" w:rsidRDefault="004439D6" w:rsidP="004439D6">
                  <w:pPr>
                    <w:spacing w:before="240" w:after="240" w:line="240" w:lineRule="auto"/>
                    <w:rPr>
                      <w:rFonts w:ascii="Times New Roman" w:eastAsia="Times New Roman" w:hAnsi="Times New Roman"/>
                      <w:sz w:val="24"/>
                      <w:szCs w:val="24"/>
                    </w:rPr>
                  </w:pPr>
                  <w:r w:rsidRPr="00997B48">
                    <w:rPr>
                      <w:rFonts w:ascii="Times New Roman" w:eastAsia="Times New Roman" w:hAnsi="Times New Roman"/>
                      <w:sz w:val="24"/>
                      <w:szCs w:val="24"/>
                      <w:rtl/>
                    </w:rPr>
                    <w:t>4 . حذف یک رفتار</w:t>
                  </w:r>
                </w:p>
              </w:tc>
            </w:tr>
          </w:tbl>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b/>
                <w:bCs/>
                <w:color w:val="000000"/>
                <w:sz w:val="19"/>
                <w:szCs w:val="19"/>
                <w:rtl/>
              </w:rPr>
              <w:t>سخنوری و تغییر باورها و تغییر رفتارها:</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در حالت منطقی و به منظور ماندگار کردن رفتار  ، نخست باید باور را تغییر داد .</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گاهی تغییر رفتار به لحاظ محدودیت زمانی و اولویت داشتن ، مقدم بر تغییر باور می شود .</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با تغییر رفتار به صورت اضطراری ، انسان در صدد هماهنگ شدن با رفتار خویش بر می آید .</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در حالت مقدم دانستن تغییر رفتار ، لازم است تلاش جدی برای تغییر باورها نیز انجام گیرد</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در مجموع از بین تغییر باور و تغییر رفتار ، تغییر رفتار سریع تر و آسان تر انجام می شود. </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i/>
                <w:iCs/>
                <w:color w:val="000000"/>
                <w:sz w:val="19"/>
                <w:szCs w:val="19"/>
                <w:u w:val="single"/>
                <w:rtl/>
              </w:rPr>
              <w:t> </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b/>
                <w:bCs/>
                <w:color w:val="000000"/>
                <w:sz w:val="19"/>
                <w:szCs w:val="19"/>
                <w:rtl/>
              </w:rPr>
              <w:t>·        رابطه بین کلام ، نگرش و رفتار</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i/>
                <w:iCs/>
                <w:color w:val="000000"/>
                <w:sz w:val="19"/>
                <w:szCs w:val="19"/>
                <w:rtl/>
              </w:rPr>
              <w:t>-       </w:t>
            </w:r>
            <w:r w:rsidRPr="00997B48">
              <w:rPr>
                <w:rFonts w:ascii="Tahoma" w:eastAsia="Times New Roman" w:hAnsi="Tahoma" w:cs="Tahoma"/>
                <w:color w:val="000000"/>
                <w:sz w:val="19"/>
                <w:szCs w:val="19"/>
                <w:rtl/>
              </w:rPr>
              <w:t>اولین</w:t>
            </w:r>
            <w:r w:rsidRPr="00997B48">
              <w:rPr>
                <w:rFonts w:ascii="Tahoma" w:eastAsia="Times New Roman" w:hAnsi="Tahoma" w:cs="Tahoma"/>
                <w:i/>
                <w:iCs/>
                <w:color w:val="000000"/>
                <w:sz w:val="19"/>
                <w:szCs w:val="19"/>
                <w:rtl/>
              </w:rPr>
              <w:t> </w:t>
            </w:r>
            <w:r w:rsidRPr="00997B48">
              <w:rPr>
                <w:rFonts w:ascii="Tahoma" w:eastAsia="Times New Roman" w:hAnsi="Tahoma" w:cs="Tahoma"/>
                <w:color w:val="000000"/>
                <w:sz w:val="19"/>
                <w:szCs w:val="19"/>
                <w:rtl/>
              </w:rPr>
              <w:t>و ساده ترین همراهی مخاطب با فرستنده پیام، همراهی کلامی است </w:t>
            </w:r>
            <w:r w:rsidRPr="00997B48">
              <w:rPr>
                <w:rFonts w:ascii="Tahoma" w:eastAsia="Times New Roman" w:hAnsi="Tahoma" w:cs="Tahoma"/>
                <w:i/>
                <w:iCs/>
                <w:color w:val="000000"/>
                <w:sz w:val="19"/>
                <w:szCs w:val="19"/>
                <w:rtl/>
              </w:rPr>
              <w:t>.</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i/>
                <w:iCs/>
                <w:color w:val="000000"/>
                <w:sz w:val="19"/>
                <w:szCs w:val="19"/>
                <w:rtl/>
              </w:rPr>
              <w:t>-       </w:t>
            </w:r>
            <w:r w:rsidRPr="00997B48">
              <w:rPr>
                <w:rFonts w:ascii="Tahoma" w:eastAsia="Times New Roman" w:hAnsi="Tahoma" w:cs="Tahoma"/>
                <w:color w:val="000000"/>
                <w:sz w:val="19"/>
                <w:szCs w:val="19"/>
                <w:rtl/>
              </w:rPr>
              <w:t>دومین تغییر ، تغییر نگرشی است . یعنی علاو بر همراهی کلامی ، همراهی نگرشی نیز دارد .</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i/>
                <w:iCs/>
                <w:color w:val="000000"/>
                <w:sz w:val="19"/>
                <w:szCs w:val="19"/>
                <w:rtl/>
              </w:rPr>
              <w:t>-       </w:t>
            </w:r>
            <w:r w:rsidRPr="00997B48">
              <w:rPr>
                <w:rFonts w:ascii="Tahoma" w:eastAsia="Times New Roman" w:hAnsi="Tahoma" w:cs="Tahoma"/>
                <w:color w:val="000000"/>
                <w:sz w:val="19"/>
                <w:szCs w:val="19"/>
                <w:rtl/>
              </w:rPr>
              <w:t>در سومین مرحله ، همراهی رفتاری نیز رخ می دهد .</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عالی ترین سطح تاثیر پذیری از پیام شفاهی ، همراهی کلامی و نگرشی و رفتاری با فرستنده پیام است .</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lastRenderedPageBreak/>
              <w:t>در این رابطه، مخاطب بدون بهره مندی از یک فایده ، با فرستنده پیام همراهی نمی کند .</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انواع پاداش هایی که سخنران مایل است از سو ی مخاطبان دریافت کند :</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1 . حال و هوای محل سخنرانی ، قبل از شروع    </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2 . نحوه استقبال</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3 . نحوه معرفی                                           </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4 . توجه شنوندگان  در دقایق اولیه</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5 . میزان و نحوه مشارکت                </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6 . اظهار رضایت در پایان سخنرانی</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7 . دعوت مجدد از سخنران ( با تاخیر )</w:t>
            </w:r>
          </w:p>
          <w:p w:rsidR="008A7F0E" w:rsidRPr="00D4722D" w:rsidRDefault="008A7F0E" w:rsidP="004439D6">
            <w:pPr>
              <w:rPr>
                <w:rFonts w:cs="B Zar"/>
                <w:sz w:val="24"/>
                <w:szCs w:val="24"/>
              </w:rPr>
            </w:pPr>
          </w:p>
          <w:p w:rsidR="00E8313F" w:rsidRDefault="00E8313F" w:rsidP="00BC224B">
            <w:pPr>
              <w:shd w:val="clear" w:color="auto" w:fill="FFFFFF"/>
              <w:spacing w:before="240" w:after="240" w:line="350" w:lineRule="atLeast"/>
              <w:rPr>
                <w:rtl/>
              </w:rPr>
            </w:pPr>
          </w:p>
        </w:tc>
      </w:tr>
      <w:tr w:rsidR="008B37F7" w:rsidTr="00A637A9">
        <w:trPr>
          <w:trHeight w:val="6925"/>
        </w:trPr>
        <w:tc>
          <w:tcPr>
            <w:tcW w:w="9483" w:type="dxa"/>
          </w:tcPr>
          <w:p w:rsidR="008B37F7" w:rsidRPr="00D4722D" w:rsidRDefault="008B37F7" w:rsidP="004439D6">
            <w:pPr>
              <w:shd w:val="clear" w:color="auto" w:fill="FFFFFF"/>
              <w:rPr>
                <w:rFonts w:asciiTheme="majorBidi" w:eastAsia="Times New Roman" w:hAnsiTheme="majorBidi" w:cs="B Zar"/>
                <w:b/>
                <w:bCs/>
                <w:color w:val="C00000"/>
                <w:sz w:val="24"/>
                <w:szCs w:val="24"/>
                <w:rtl/>
              </w:rPr>
            </w:pPr>
          </w:p>
        </w:tc>
      </w:tr>
    </w:tbl>
    <w:p w:rsidR="00DE0610" w:rsidRDefault="00DE0610" w:rsidP="004439D6">
      <w:pPr>
        <w:spacing w:line="360" w:lineRule="auto"/>
      </w:pPr>
    </w:p>
    <w:sectPr w:rsidR="00DE0610" w:rsidSect="00872C72">
      <w:headerReference w:type="default" r:id="rId6"/>
      <w:foot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43E" w:rsidRDefault="0062043E" w:rsidP="00E8313F">
      <w:pPr>
        <w:spacing w:after="0" w:line="240" w:lineRule="auto"/>
      </w:pPr>
      <w:r>
        <w:separator/>
      </w:r>
    </w:p>
  </w:endnote>
  <w:endnote w:type="continuationSeparator" w:id="0">
    <w:p w:rsidR="0062043E" w:rsidRDefault="0062043E" w:rsidP="00E83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ASh Yekan bold">
    <w:altName w:val="Courier New"/>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3F" w:rsidRPr="00E8313F" w:rsidRDefault="00E8313F">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43E" w:rsidRDefault="0062043E" w:rsidP="00E8313F">
      <w:pPr>
        <w:spacing w:after="0" w:line="240" w:lineRule="auto"/>
      </w:pPr>
      <w:r>
        <w:separator/>
      </w:r>
    </w:p>
  </w:footnote>
  <w:footnote w:type="continuationSeparator" w:id="0">
    <w:p w:rsidR="0062043E" w:rsidRDefault="0062043E" w:rsidP="00E831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22"/>
  </w:hdrShapeDefaults>
  <w:footnotePr>
    <w:footnote w:id="-1"/>
    <w:footnote w:id="0"/>
  </w:footnotePr>
  <w:endnotePr>
    <w:endnote w:id="-1"/>
    <w:endnote w:id="0"/>
  </w:endnotePr>
  <w:compat/>
  <w:rsids>
    <w:rsidRoot w:val="00E8313F"/>
    <w:rsid w:val="001042B5"/>
    <w:rsid w:val="001D7378"/>
    <w:rsid w:val="00216975"/>
    <w:rsid w:val="002406A8"/>
    <w:rsid w:val="003C467E"/>
    <w:rsid w:val="004439D6"/>
    <w:rsid w:val="004F6499"/>
    <w:rsid w:val="0053470F"/>
    <w:rsid w:val="00583F72"/>
    <w:rsid w:val="006146A7"/>
    <w:rsid w:val="0062043E"/>
    <w:rsid w:val="00656681"/>
    <w:rsid w:val="00695401"/>
    <w:rsid w:val="00817C21"/>
    <w:rsid w:val="008214FC"/>
    <w:rsid w:val="00872C72"/>
    <w:rsid w:val="00876485"/>
    <w:rsid w:val="008A7F0E"/>
    <w:rsid w:val="008B37F7"/>
    <w:rsid w:val="00901264"/>
    <w:rsid w:val="009A2ABC"/>
    <w:rsid w:val="009E1576"/>
    <w:rsid w:val="00A637A9"/>
    <w:rsid w:val="00AC47ED"/>
    <w:rsid w:val="00B10C77"/>
    <w:rsid w:val="00BC224B"/>
    <w:rsid w:val="00C15CD9"/>
    <w:rsid w:val="00C74453"/>
    <w:rsid w:val="00C92768"/>
    <w:rsid w:val="00CD587C"/>
    <w:rsid w:val="00DE0610"/>
    <w:rsid w:val="00E04F07"/>
    <w:rsid w:val="00E8313F"/>
    <w:rsid w:val="00ED6220"/>
    <w:rsid w:val="00EE25D2"/>
    <w:rsid w:val="00F25983"/>
    <w:rsid w:val="00F52990"/>
    <w:rsid w:val="00FA0A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DGLand</cp:lastModifiedBy>
  <cp:revision>13</cp:revision>
  <cp:lastPrinted>2020-03-01T08:49:00Z</cp:lastPrinted>
  <dcterms:created xsi:type="dcterms:W3CDTF">2020-03-04T16:00:00Z</dcterms:created>
  <dcterms:modified xsi:type="dcterms:W3CDTF">2020-04-12T14:58:00Z</dcterms:modified>
</cp:coreProperties>
</file>