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813DD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813DDA">
              <w:rPr>
                <w:rFonts w:cs="Tahoma" w:hint="cs"/>
                <w:rtl/>
              </w:rPr>
              <w:t>سیستم های اطلاعاتی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F034C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813DDA">
              <w:rPr>
                <w:rFonts w:cs="Tahoma" w:hint="cs"/>
                <w:rtl/>
              </w:rPr>
              <w:t xml:space="preserve">سیستم های اطلاعاتی حسابداری  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F034C8">
              <w:rPr>
                <w:rFonts w:cs="Tahoma" w:hint="cs"/>
                <w:rtl/>
              </w:rPr>
              <w:t>ششم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F034C8" w:rsidRPr="00F034C8" w:rsidRDefault="00F034C8" w:rsidP="00F034C8">
      <w:pPr>
        <w:keepNext/>
        <w:keepLines/>
        <w:spacing w:before="200" w:after="0" w:line="360" w:lineRule="auto"/>
        <w:outlineLvl w:val="1"/>
        <w:rPr>
          <w:rFonts w:ascii="Lucida Sans" w:eastAsia="SimHei" w:hAnsi="Lucida Sans" w:cs="B Nazanin"/>
          <w:b/>
          <w:bCs/>
          <w:sz w:val="32"/>
          <w:szCs w:val="32"/>
          <w:rtl/>
        </w:rPr>
      </w:pPr>
      <w:r>
        <w:rPr>
          <w:rFonts w:ascii="Lucida Sans" w:eastAsia="SimHei" w:hAnsi="Lucida Sans" w:cs="B Nazanin" w:hint="cs"/>
          <w:b/>
          <w:bCs/>
          <w:sz w:val="32"/>
          <w:szCs w:val="32"/>
          <w:rtl/>
        </w:rPr>
        <w:t>1</w:t>
      </w:r>
      <w:r w:rsidRPr="00F034C8">
        <w:rPr>
          <w:rFonts w:ascii="Lucida Sans" w:eastAsia="SimHei" w:hAnsi="Lucida Sans" w:cs="B Nazanin" w:hint="cs"/>
          <w:b/>
          <w:bCs/>
          <w:sz w:val="32"/>
          <w:szCs w:val="32"/>
          <w:rtl/>
        </w:rPr>
        <w:t>-4 آینده</w:t>
      </w:r>
      <w:r w:rsidRPr="00F034C8">
        <w:rPr>
          <w:rFonts w:ascii="Lucida Sans" w:eastAsia="SimHei" w:hAnsi="Lucida Sans" w:cs="B Nazanin"/>
          <w:b/>
          <w:bCs/>
          <w:sz w:val="32"/>
          <w:szCs w:val="32"/>
          <w:rtl/>
        </w:rPr>
        <w:t xml:space="preserve"> گزارشگر</w:t>
      </w:r>
      <w:r w:rsidRPr="00F034C8">
        <w:rPr>
          <w:rFonts w:ascii="Lucida Sans" w:eastAsia="SimHei" w:hAnsi="Lucida Sans" w:cs="B Nazanin" w:hint="cs"/>
          <w:b/>
          <w:bCs/>
          <w:sz w:val="32"/>
          <w:szCs w:val="32"/>
          <w:rtl/>
        </w:rPr>
        <w:t>ی</w:t>
      </w:r>
      <w:r w:rsidRPr="00F034C8">
        <w:rPr>
          <w:rFonts w:ascii="Lucida Sans" w:eastAsia="SimHei" w:hAnsi="Lucida Sans" w:cs="B Nazanin"/>
          <w:b/>
          <w:bCs/>
          <w:sz w:val="32"/>
          <w:szCs w:val="32"/>
          <w:rtl/>
        </w:rPr>
        <w:t xml:space="preserve"> با س</w:t>
      </w:r>
      <w:r w:rsidRPr="00F034C8">
        <w:rPr>
          <w:rFonts w:ascii="Lucida Sans" w:eastAsia="SimHei" w:hAnsi="Lucida Sans" w:cs="B Nazanin" w:hint="cs"/>
          <w:b/>
          <w:bCs/>
          <w:sz w:val="32"/>
          <w:szCs w:val="32"/>
          <w:rtl/>
        </w:rPr>
        <w:t>یستم</w:t>
      </w:r>
      <w:r w:rsidRPr="00F034C8">
        <w:rPr>
          <w:rFonts w:ascii="Lucida Sans" w:eastAsia="SimHei" w:hAnsi="Lucida Sans" w:cs="B Nazanin"/>
          <w:b/>
          <w:bCs/>
          <w:sz w:val="32"/>
          <w:szCs w:val="32"/>
          <w:rtl/>
        </w:rPr>
        <w:t xml:space="preserve"> اطلاعات حسابدار</w:t>
      </w:r>
      <w:r w:rsidRPr="00F034C8">
        <w:rPr>
          <w:rFonts w:ascii="Lucida Sans" w:eastAsia="SimHei" w:hAnsi="Lucida Sans" w:cs="B Nazanin" w:hint="cs"/>
          <w:b/>
          <w:bCs/>
          <w:sz w:val="32"/>
          <w:szCs w:val="32"/>
          <w:rtl/>
        </w:rPr>
        <w:t>ی</w:t>
      </w:r>
    </w:p>
    <w:p w:rsidR="00F034C8" w:rsidRPr="00F034C8" w:rsidRDefault="00F034C8" w:rsidP="00F034C8">
      <w:pPr>
        <w:spacing w:after="0"/>
        <w:ind w:firstLine="4"/>
        <w:jc w:val="both"/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در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آ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ینده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نقش بس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یار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عمده‌ا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را 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ی‌توان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متوجه 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یستم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اطلاعات حسابدار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کرد. در شرا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یطی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که همه امکانات به‌سهولت در دسترس است، د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یگر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بهانه‌ا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برا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استفاده از 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یستمهای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سنت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و دست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وجود ندارد. شرکتها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که قابل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یت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اجرا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یستم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اطلاعات حسابدار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را دارند، در آ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ینده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فوا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ید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زیادی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را خواهند برد. شرکتها از طر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یق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ارائه مدارک و اسناد مال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به‌صورت برخط‌ و به‌موقع قادر خواهند بود تا رضا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یت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سرما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یه‌گذاران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خود را جلب کنند. همچن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آنها قادر خواهند بود که اثرات مال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تجار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گذشته خود را بهتر درک و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مربوط به آ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ینده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را بهتر پ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>ش‌ب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کنند</w:t>
      </w:r>
      <w:r w:rsidRPr="00F034C8">
        <w:rPr>
          <w:rFonts w:ascii="Times New Roman" w:eastAsia="Times New Roman" w:hAnsi="Times New Roman" w:cs="B Nazanin"/>
          <w:sz w:val="32"/>
          <w:szCs w:val="32"/>
          <w:lang w:eastAsia="zh-CN" w:bidi="ar-SA"/>
        </w:rPr>
        <w:t>.</w:t>
      </w:r>
    </w:p>
    <w:p w:rsidR="00F034C8" w:rsidRPr="00F034C8" w:rsidRDefault="00F034C8" w:rsidP="00F034C8">
      <w:pPr>
        <w:spacing w:after="0"/>
        <w:ind w:firstLine="4"/>
        <w:jc w:val="both"/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از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آنجا که با چن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یستمی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تاخ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در ارائه اطلاعات به حداقل ممکن 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ی‌رسد،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لذا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یم‌گیری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در اسرع وقت امکان‌پذ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است و مد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یریت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ی‌تواند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نسبت به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یم‌گیریهای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انجام‌شده اطم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ینان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به‌دست آورد. با 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تفاص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یل،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در بلندمدت از طر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یق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کاهش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نادرست، هز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ینه‌های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شرکت ک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اهش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پ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یدا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ی‌کند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و کارا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و اثربخش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تصم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یمهای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اقتصاد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یشتر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ی‌شود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>. همچن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ین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اجرا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س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یستم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اطلاعات حسابدار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در درازمدت موجب تقو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یت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بازارها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مال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و پو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یایی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اقتصاد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 خواهد شد.</w:t>
      </w:r>
    </w:p>
    <w:p w:rsidR="00F034C8" w:rsidRPr="00F034C8" w:rsidRDefault="00F034C8" w:rsidP="00F034C8">
      <w:pPr>
        <w:spacing w:after="0"/>
        <w:ind w:firstLine="4"/>
        <w:jc w:val="both"/>
        <w:rPr>
          <w:rFonts w:ascii="Times New Roman" w:eastAsia="Times New Roman" w:hAnsi="Times New Roman" w:cs="B Nazanin"/>
          <w:sz w:val="32"/>
          <w:szCs w:val="32"/>
          <w:lang w:eastAsia="zh-CN" w:bidi="ar-SA"/>
        </w:rPr>
      </w:pP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t xml:space="preserve">اجراي موفقيت آميز يك پروژه سيستم جامع اطلاعاتي ، درگرو عوامل گوناگوني است كه فقدان هريك مي تواند نتايج نامطلوبي را برجاي گذارد. عواملي كه بعضاً بسيار آشكار و بعضاًَ ناشناخته هستند ولي مطلقاً كم اهميت نيستند و اين بدان دليل است كه اجراي پروژه سيستم اطلاعاتي جامع، علاوه بر تهيه يك نرم افزار كارآمد، امكانات و اقدامات بسياري از قبيل نرم افزار متناسب و كارآمد ، حمايت مديران عالي، مشاركت مديران مياني و كاربران ،تحليل واقع </w:t>
      </w:r>
      <w:r w:rsidRPr="00F034C8">
        <w:rPr>
          <w:rFonts w:ascii="Times New Roman" w:eastAsia="Times New Roman" w:hAnsi="Times New Roman" w:cs="B Nazanin"/>
          <w:sz w:val="32"/>
          <w:szCs w:val="32"/>
          <w:rtl/>
          <w:lang w:eastAsia="zh-CN" w:bidi="ar-SA"/>
        </w:rPr>
        <w:lastRenderedPageBreak/>
        <w:t>بينانه نيازها ، سازماندهي مناسب ، آموزش ، بستر سخت افزاري و نرم افزاري مطمئن و انتخاب موتور پايگاه داده مناسب را مي طلبد تا به نتايج مطلوب برسد (طاهري،شماره130</w:t>
      </w:r>
      <w:r w:rsidRPr="00F034C8">
        <w:rPr>
          <w:rFonts w:ascii="Times New Roman" w:eastAsia="Times New Roman" w:hAnsi="Times New Roman" w:cs="B Nazanin" w:hint="cs"/>
          <w:sz w:val="32"/>
          <w:szCs w:val="32"/>
          <w:rtl/>
          <w:lang w:eastAsia="zh-CN" w:bidi="ar-SA"/>
        </w:rPr>
        <w:t>).</w:t>
      </w:r>
    </w:p>
    <w:p w:rsidR="00F034C8" w:rsidRPr="00F034C8" w:rsidRDefault="00F034C8" w:rsidP="00F034C8">
      <w:pPr>
        <w:keepNext/>
        <w:keepLines/>
        <w:spacing w:before="480" w:after="0" w:line="360" w:lineRule="auto"/>
        <w:jc w:val="center"/>
        <w:outlineLvl w:val="0"/>
        <w:rPr>
          <w:rFonts w:ascii="B Nazanin" w:eastAsia="SimHei" w:hAnsi="B Nazanin" w:cs="B Nazanin"/>
          <w:b/>
          <w:bCs/>
          <w:sz w:val="32"/>
          <w:szCs w:val="32"/>
          <w:rtl/>
        </w:rPr>
      </w:pPr>
      <w:bookmarkStart w:id="0" w:name="_Toc473483000"/>
      <w:r w:rsidRPr="00F034C8">
        <w:rPr>
          <w:rFonts w:ascii="B Nazanin" w:eastAsia="SimHei" w:hAnsi="B Nazanin" w:cs="B Nazanin" w:hint="cs"/>
          <w:b/>
          <w:bCs/>
          <w:sz w:val="32"/>
          <w:szCs w:val="32"/>
          <w:rtl/>
        </w:rPr>
        <w:t>فصل دوم</w:t>
      </w:r>
      <w:bookmarkEnd w:id="0"/>
    </w:p>
    <w:p w:rsidR="00F034C8" w:rsidRPr="00F034C8" w:rsidRDefault="00F034C8" w:rsidP="00F034C8">
      <w:pPr>
        <w:keepNext/>
        <w:keepLines/>
        <w:spacing w:before="480" w:after="0" w:line="360" w:lineRule="auto"/>
        <w:jc w:val="center"/>
        <w:outlineLvl w:val="0"/>
        <w:rPr>
          <w:rFonts w:ascii="B Nazanin" w:eastAsia="SimHei" w:hAnsi="B Nazanin" w:cs="B Nazanin"/>
          <w:b/>
          <w:bCs/>
          <w:sz w:val="32"/>
          <w:szCs w:val="32"/>
          <w:rtl/>
        </w:rPr>
      </w:pPr>
      <w:bookmarkStart w:id="1" w:name="_Toc473483001"/>
      <w:r w:rsidRPr="00F034C8">
        <w:rPr>
          <w:rFonts w:ascii="B Nazanin" w:eastAsia="SimHei" w:hAnsi="B Nazanin" w:cs="B Nazanin" w:hint="cs"/>
          <w:b/>
          <w:bCs/>
          <w:sz w:val="32"/>
          <w:szCs w:val="32"/>
          <w:rtl/>
        </w:rPr>
        <w:t>گزارشگری اطلاعات حسابداری</w:t>
      </w:r>
      <w:bookmarkEnd w:id="1"/>
    </w:p>
    <w:p w:rsidR="00F034C8" w:rsidRPr="00F034C8" w:rsidRDefault="00F034C8" w:rsidP="00F034C8">
      <w:pPr>
        <w:keepNext/>
        <w:keepLines/>
        <w:spacing w:before="480" w:after="0" w:line="360" w:lineRule="auto"/>
        <w:outlineLvl w:val="0"/>
        <w:rPr>
          <w:rFonts w:ascii="B Nazanin" w:eastAsia="SimHei" w:hAnsi="B Nazanin" w:cs="B Nazanin"/>
          <w:b/>
          <w:bCs/>
          <w:sz w:val="32"/>
          <w:szCs w:val="32"/>
          <w:rtl/>
        </w:rPr>
      </w:pPr>
      <w:bookmarkStart w:id="2" w:name="_Toc473483002"/>
      <w:r w:rsidRPr="00F034C8">
        <w:rPr>
          <w:rFonts w:ascii="B Nazanin" w:eastAsia="SimHei" w:hAnsi="B Nazanin" w:cs="B Nazanin" w:hint="cs"/>
          <w:b/>
          <w:bCs/>
          <w:sz w:val="32"/>
          <w:szCs w:val="32"/>
          <w:rtl/>
        </w:rPr>
        <w:t>مقدمه</w:t>
      </w:r>
      <w:bookmarkStart w:id="3" w:name="_GoBack"/>
      <w:bookmarkEnd w:id="2"/>
      <w:bookmarkEnd w:id="3"/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افزايش رقابت و پيشرفت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 فن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softHyphen/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آوري تحولات زيادي را در عرصة فعاليت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softHyphen/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هاي اقتصادي ايجاد نموده است. شركت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softHyphen/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ها براي بقاء و رقابت با يكديگر و حفظ سهم بازار و توسعه فعاليت‌هاي خود بايدروش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 سازماندهي و مديريت، روش كار و توليد محصولات و يا ارائه خدمات، مديريت ريسك و رابطه با ديگر سازمانها (رقبا ـ همكاران تجاري ـ تهيه‌كنندگان مواد اوليه) را تغيير دهند. شركت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هايي در رقابت موفق هستند كه بتوانند به مشتريان خود (داخل و خارج سازمان) توجه بيشتري داشته باشند و همچنين از ويژگي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 xml:space="preserve"> تصميم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softHyphen/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گيرهاي غيرمتمركز برخوردار بوده و زمان و هزينه اجراي فعاليت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 xml:space="preserve">هاي كليدي خود را كاهش دهند. </w:t>
      </w:r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/>
        </w:rPr>
      </w:pP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رمز موفقیت هر مدیر و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 xml:space="preserve"> 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نظام مدیریت در هر سازمان این است که بتواند گام به گام داده های جدید را با دانش پیشین سازمان پیوند دهد و مقدمات دریافت و آماده سازی اطلاعات نوین را فراهم آورد. بکوشد تا به فراخور وضع سازمان و با توجه به مراتب مختلف زیرمجموعه آن سازمان، توان دریافت اطلاعات جدید را در سازمان بالا ببرد . دقت نماید که از یک طرف، سازمان با هجوم داده های جدید، در حالی که آمادگی درک یا پذیرش آنها را ندارد، مواجه نشود و از طرف دیگر، بین پیش داشته ها و یافته های جدید ، شکاف عمیقی به وجود نیاید. چرا که اگر جز این شود، نظام مدیریت نه تنها به دلیل حضور حلقه های مفقوده فراوان، قادر 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lastRenderedPageBreak/>
        <w:t>به پیوند اطلاعات جدید بر پیکر سازمان نخواهد بود بلکه به لحاظ بیگانگی سازمان با اطلاعات جدید ، توان هرگونه تصمیم گیری صحیح برای پیشرفت و توسعه را نیز از دست خواهد داد</w:t>
      </w:r>
      <w:r w:rsidRPr="00F034C8">
        <w:rPr>
          <w:rFonts w:ascii="Times New Roman" w:eastAsia="SimSun" w:hAnsi="Times New Roman" w:cs="B Nazanin"/>
          <w:sz w:val="32"/>
          <w:szCs w:val="32"/>
          <w:lang w:eastAsia="zh-CN" w:bidi="ar-SA"/>
        </w:rPr>
        <w:t>.</w:t>
      </w:r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/>
        </w:rPr>
      </w:pP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فقر و ضعف اطلاعات موجب می شود که مدیریت سازمان نه تنها تصویر درست و کاملی از آینده نداشته باشد، بلکه حتی نتواند نقاط قوت وضعف وضع گذشته و موجود سازمان را درست و کامل بشناسد. در نتیجه نه می تواند هدف گذاری صحیح بکند و نه قادر است فعالیتهای مناسبی را برای سازمان طراحی نماید و پیرو این امر از منابع سازمان استفاده بهینه نخواهد کرد</w:t>
      </w:r>
      <w:r w:rsidRPr="00F034C8">
        <w:rPr>
          <w:rFonts w:ascii="Times New Roman" w:eastAsia="SimSun" w:hAnsi="Times New Roman" w:cs="B Nazanin"/>
          <w:sz w:val="32"/>
          <w:szCs w:val="32"/>
          <w:lang w:eastAsia="zh-CN" w:bidi="ar-SA"/>
        </w:rPr>
        <w:t>.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/>
        </w:rPr>
        <w:t xml:space="preserve"> 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لذا می توان یکی از عمده ترین دلایل عدم کارآیی و عدم موفقیت سازمانها را تصمیم گیری ضعیف یا غلط یابی موقع مدیریت سازمان به علت عدم وجود اطلاعات کافی و مناسب دانست و این می تواند به دلیل اهمیت کافی قایل نشدن برای اطلاعات، تأمین نکردن زیربناهای مناسب، و ضعف در تولید ، سازماندهی، ذخیره سازی و اشاعه اطلاعات مناسب، دقیق، صحیح، قابل اعتماد ، به هنگام و کامل باشد</w:t>
      </w:r>
      <w:r w:rsidRPr="00F034C8">
        <w:rPr>
          <w:rFonts w:ascii="Times New Roman" w:eastAsia="SimSun" w:hAnsi="Times New Roman" w:cs="B Nazanin"/>
          <w:sz w:val="32"/>
          <w:szCs w:val="32"/>
          <w:lang w:eastAsia="zh-CN" w:bidi="ar-SA"/>
        </w:rPr>
        <w:t>.</w:t>
      </w:r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امروزه شركت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 موفق اقتصادي براي پاسخگويي سريع به تغييرات تجاري، سامانه هاي اطلاعاتي و اطلاعات مورد نياز مديريت را به نحوي تغيير داده‌اند تا بتوانند با تعريف مناسب از مزيت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 نسبي سازمان، قدرت پاسخگويي سريع به نيازهاي مشتريان و همچنين كاهش هزينه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هاي توليد و افزايش سهم بازار را با حفظ كميت محصول در سرلوحه فعاليتهاي خود قرار دهند. از اين رو ،در ارزيابي معيارهاي اندازه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softHyphen/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گيري عملكرد و گزارش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 xml:space="preserve">هاي مالي و غيرمالي تغييرات چشمگيري در سازمان بوجود آمده است. </w:t>
      </w:r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درواقع، امروزه گزارشگري بايد با تغيير نيازهاي استفاده‌كنندگان حركت نمايد، و در غير اين صورت کارآمدي و اثر بخشي را ازدست مي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دهد. بدون شك اين موضوع زماني از اهميت بسزايي برخوردار مي‌شود كه بقاء حرفه حسابداري را در گرو پذيرش تغييرات اصولي در راستاي تغييرات انجام شده در بنگاه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softHyphen/>
        <w:t>ه‌هاي اقتصادي و فضاي تجارت جهاني بدانيم(كزازي، 1382،ص 25).</w:t>
      </w:r>
    </w:p>
    <w:p w:rsidR="00F034C8" w:rsidRPr="00F034C8" w:rsidRDefault="00F034C8" w:rsidP="00F034C8">
      <w:pPr>
        <w:spacing w:after="0"/>
        <w:jc w:val="both"/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</w:pP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روشن است که برنامه 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یزی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کنترل از 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یکدیگر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تفک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یک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ناپذ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یرند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. برا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تحقق فرا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یند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برنامه 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یزی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کنترل اجرا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برنامه در هر سازمان ، 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ید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داده ها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متنوع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را از درون و ب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یرون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lastRenderedPageBreak/>
        <w:t>سازمان گردآور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از طر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یق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مجار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ارتباط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ارتباطات مناسب به س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یستمی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که پردازش اطلاعات را انج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ام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دهد، منتقل نمود. پردازش اطلاعات ن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یزبایستی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به گونه 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باشد که س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یستم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بتواند اطلاعات ضرور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، به هنگام و در ع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ین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حال کاف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مناسب برا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تصم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را تول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ید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به تصم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یرندگان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ارا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یه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نما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ید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. چرا که از 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یک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طرف داشتن ‌‌‌اطلاعات اضاف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غ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ضرور ، صرف نظر از اتل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اف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وقت و هدر دادن منابع ، خطر درگ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شدن مد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یران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با انبوه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از اطلاعات مربوط به جز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ییات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غ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لازم را پ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یش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آورد و موجب بروز آلودگ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اطلاعات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/>
        </w:rPr>
        <w:t xml:space="preserve"> 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گرد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یده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خطرغرق شدن مد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در انبوه اطلاعات و سردرگم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را، به دنبال دارد و ادامه فعال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یت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برخ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فعال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یتهای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سازمان را مختل و چه بسا متوقف 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کند. و ازطرف 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یگر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اطلاعات کم و ناقص ن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یز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برنامه ر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یزی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>، کنترل و تصم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یم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گ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یری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را از اعتبار انداخته و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یا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مشکل نموده و از نظرعلم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و عمل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هم، آن را کم اثر 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یا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ب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پا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یه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م</w:t>
      </w:r>
      <w:r w:rsidRPr="00F034C8">
        <w:rPr>
          <w:rFonts w:ascii="Times New Roman" w:eastAsia="SimSun" w:hAnsi="Times New Roman" w:cs="B Nazanin" w:hint="cs"/>
          <w:sz w:val="32"/>
          <w:szCs w:val="32"/>
          <w:rtl/>
          <w:lang w:eastAsia="zh-CN" w:bidi="ar-SA"/>
        </w:rPr>
        <w:t>ی</w:t>
      </w:r>
      <w:r w:rsidRPr="00F034C8">
        <w:rPr>
          <w:rFonts w:ascii="Times New Roman" w:eastAsia="SimSun" w:hAnsi="Times New Roman" w:cs="B Nazanin"/>
          <w:sz w:val="32"/>
          <w:szCs w:val="32"/>
          <w:rtl/>
          <w:lang w:eastAsia="zh-CN" w:bidi="ar-SA"/>
        </w:rPr>
        <w:t xml:space="preserve"> سازد</w:t>
      </w:r>
      <w:r w:rsidRPr="00F034C8">
        <w:rPr>
          <w:rFonts w:ascii="Times New Roman" w:eastAsia="SimSun" w:hAnsi="Times New Roman" w:cs="B Nazanin"/>
          <w:sz w:val="32"/>
          <w:szCs w:val="32"/>
          <w:lang w:eastAsia="zh-CN" w:bidi="ar-SA"/>
        </w:rPr>
        <w:t>.</w:t>
      </w:r>
    </w:p>
    <w:p w:rsidR="00504320" w:rsidRPr="00504320" w:rsidRDefault="00504320" w:rsidP="00504320">
      <w:pPr>
        <w:keepNext/>
        <w:keepLines/>
        <w:spacing w:before="200" w:after="0" w:line="240" w:lineRule="auto"/>
        <w:jc w:val="both"/>
        <w:outlineLvl w:val="2"/>
        <w:rPr>
          <w:rFonts w:cs="B Nazanin"/>
          <w:sz w:val="28"/>
          <w:szCs w:val="28"/>
        </w:rPr>
      </w:pPr>
    </w:p>
    <w:p w:rsidR="00DE0610" w:rsidRPr="00504320" w:rsidRDefault="00DE0610" w:rsidP="00B733E0">
      <w:pPr>
        <w:jc w:val="both"/>
        <w:rPr>
          <w:rFonts w:cs="B Nazanin"/>
          <w:sz w:val="28"/>
          <w:szCs w:val="28"/>
        </w:rPr>
      </w:pPr>
    </w:p>
    <w:sectPr w:rsidR="00DE0610" w:rsidRPr="00504320" w:rsidSect="0087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EB" w:rsidRDefault="00521FEB" w:rsidP="00E8313F">
      <w:pPr>
        <w:spacing w:after="0" w:line="240" w:lineRule="auto"/>
      </w:pPr>
      <w:r>
        <w:separator/>
      </w:r>
    </w:p>
  </w:endnote>
  <w:endnote w:type="continuationSeparator" w:id="0">
    <w:p w:rsidR="00521FEB" w:rsidRDefault="00521FE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EB" w:rsidRDefault="00521FEB" w:rsidP="00E8313F">
      <w:pPr>
        <w:spacing w:after="0" w:line="240" w:lineRule="auto"/>
      </w:pPr>
      <w:r>
        <w:separator/>
      </w:r>
    </w:p>
  </w:footnote>
  <w:footnote w:type="continuationSeparator" w:id="0">
    <w:p w:rsidR="00521FEB" w:rsidRDefault="00521FE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87"/>
    <w:multiLevelType w:val="multilevel"/>
    <w:tmpl w:val="0E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82D9A"/>
    <w:multiLevelType w:val="hybridMultilevel"/>
    <w:tmpl w:val="46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FD37BE"/>
    <w:multiLevelType w:val="hybridMultilevel"/>
    <w:tmpl w:val="F8BA9DF6"/>
    <w:lvl w:ilvl="0" w:tplc="CF64BB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4B38"/>
    <w:multiLevelType w:val="hybridMultilevel"/>
    <w:tmpl w:val="CEBA3DDE"/>
    <w:lvl w:ilvl="0" w:tplc="B4AA4C3C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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04090019">
      <w:start w:val="1"/>
      <w:numFmt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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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04090019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0409001B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422A7C18"/>
    <w:multiLevelType w:val="hybridMultilevel"/>
    <w:tmpl w:val="0946160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43350584"/>
    <w:multiLevelType w:val="hybridMultilevel"/>
    <w:tmpl w:val="530685D6"/>
    <w:lvl w:ilvl="0" w:tplc="B8D6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A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0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A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E1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1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72D73"/>
    <w:multiLevelType w:val="multilevel"/>
    <w:tmpl w:val="83E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45982"/>
    <w:multiLevelType w:val="hybridMultilevel"/>
    <w:tmpl w:val="591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F0323"/>
    <w:multiLevelType w:val="hybridMultilevel"/>
    <w:tmpl w:val="FEF0E4EE"/>
    <w:lvl w:ilvl="0" w:tplc="E3EC8C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C4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2A6F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844D6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B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202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2724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D49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A99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7EC4242"/>
    <w:multiLevelType w:val="hybridMultilevel"/>
    <w:tmpl w:val="4C0CBF9A"/>
    <w:lvl w:ilvl="0" w:tplc="488EE0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297"/>
    <w:multiLevelType w:val="hybridMultilevel"/>
    <w:tmpl w:val="CC5C7276"/>
    <w:lvl w:ilvl="0" w:tplc="33EAE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7863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B88E4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9727E5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76C731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F40C5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98EACC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4E5080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7E8436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63417E7"/>
    <w:multiLevelType w:val="hybridMultilevel"/>
    <w:tmpl w:val="40C4120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69AA7D6B"/>
    <w:multiLevelType w:val="multilevel"/>
    <w:tmpl w:val="49D003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A439FB"/>
    <w:multiLevelType w:val="multilevel"/>
    <w:tmpl w:val="393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60A60"/>
    <w:multiLevelType w:val="hybridMultilevel"/>
    <w:tmpl w:val="CB2A8F40"/>
    <w:lvl w:ilvl="0" w:tplc="FF528CC4">
      <w:start w:val="1"/>
      <w:numFmt w:val="decimal"/>
      <w:lvlText w:val="%1-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342119"/>
    <w:multiLevelType w:val="hybridMultilevel"/>
    <w:tmpl w:val="4B928990"/>
    <w:lvl w:ilvl="0" w:tplc="ECA0523C">
      <w:start w:val="1"/>
      <w:numFmt w:val="decimal"/>
      <w:lvlText w:val="%1-"/>
      <w:lvlJc w:val="left"/>
      <w:pPr>
        <w:tabs>
          <w:tab w:val="num" w:pos="1111"/>
        </w:tabs>
        <w:ind w:left="11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6"/>
  </w:num>
  <w:num w:numId="5">
    <w:abstractNumId w:val="2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6"/>
  </w:num>
  <w:num w:numId="20">
    <w:abstractNumId w:val="27"/>
  </w:num>
  <w:num w:numId="21">
    <w:abstractNumId w:val="22"/>
  </w:num>
  <w:num w:numId="22">
    <w:abstractNumId w:val="19"/>
  </w:num>
  <w:num w:numId="23">
    <w:abstractNumId w:val="13"/>
  </w:num>
  <w:num w:numId="24">
    <w:abstractNumId w:val="21"/>
  </w:num>
  <w:num w:numId="25">
    <w:abstractNumId w:val="25"/>
  </w:num>
  <w:num w:numId="26">
    <w:abstractNumId w:val="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6975"/>
    <w:rsid w:val="002D40FC"/>
    <w:rsid w:val="0037418D"/>
    <w:rsid w:val="0042160F"/>
    <w:rsid w:val="00471853"/>
    <w:rsid w:val="004A266D"/>
    <w:rsid w:val="00504320"/>
    <w:rsid w:val="00521FEB"/>
    <w:rsid w:val="00580DB1"/>
    <w:rsid w:val="006146A7"/>
    <w:rsid w:val="00656681"/>
    <w:rsid w:val="00790F51"/>
    <w:rsid w:val="00813DDA"/>
    <w:rsid w:val="00872C72"/>
    <w:rsid w:val="00876485"/>
    <w:rsid w:val="00942C05"/>
    <w:rsid w:val="00A637A9"/>
    <w:rsid w:val="00A91523"/>
    <w:rsid w:val="00B10C77"/>
    <w:rsid w:val="00B733E0"/>
    <w:rsid w:val="00B96CE0"/>
    <w:rsid w:val="00C1103D"/>
    <w:rsid w:val="00CF34F2"/>
    <w:rsid w:val="00D50435"/>
    <w:rsid w:val="00DA421F"/>
    <w:rsid w:val="00DE0610"/>
    <w:rsid w:val="00E8313F"/>
    <w:rsid w:val="00F034C8"/>
    <w:rsid w:val="00F42DFB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2020-04-10T04:19:00Z</dcterms:created>
  <dcterms:modified xsi:type="dcterms:W3CDTF">2020-04-10T04:19:00Z</dcterms:modified>
</cp:coreProperties>
</file>