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23" w:rsidRDefault="00173823" w:rsidP="00173823">
      <w:pPr>
        <w:jc w:val="right"/>
        <w:rPr>
          <w:rtl/>
        </w:rPr>
      </w:pPr>
    </w:p>
    <w:p w:rsidR="00173823" w:rsidRPr="008955F0" w:rsidRDefault="00173823" w:rsidP="006253D5">
      <w:pPr>
        <w:jc w:val="right"/>
        <w:rPr>
          <w:rFonts w:cs="B Titr"/>
          <w:sz w:val="44"/>
          <w:szCs w:val="44"/>
          <w:rtl/>
        </w:rPr>
      </w:pPr>
      <w:r w:rsidRPr="008955F0">
        <w:rPr>
          <w:rFonts w:cs="B Titr" w:hint="cs"/>
          <w:sz w:val="44"/>
          <w:szCs w:val="44"/>
          <w:rtl/>
        </w:rPr>
        <w:t xml:space="preserve">سئوالات درس جلسه </w:t>
      </w:r>
      <w:r w:rsidR="006253D5">
        <w:rPr>
          <w:rFonts w:cs="B Titr" w:hint="cs"/>
          <w:sz w:val="44"/>
          <w:szCs w:val="44"/>
          <w:rtl/>
        </w:rPr>
        <w:t>چهار</w:t>
      </w:r>
      <w:r w:rsidR="007A7F22">
        <w:rPr>
          <w:rFonts w:cs="B Titr" w:hint="cs"/>
          <w:sz w:val="44"/>
          <w:szCs w:val="44"/>
          <w:rtl/>
        </w:rPr>
        <w:t>م</w:t>
      </w:r>
    </w:p>
    <w:p w:rsidR="00173823" w:rsidRPr="00DC05C8" w:rsidRDefault="00173823" w:rsidP="00DC05C8">
      <w:pPr>
        <w:shd w:val="clear" w:color="auto" w:fill="FFFFFF"/>
        <w:bidi/>
        <w:spacing w:after="375" w:line="390" w:lineRule="atLeast"/>
        <w:jc w:val="left"/>
        <w:rPr>
          <w:rFonts w:ascii="IRANSansWeb" w:eastAsia="Times New Roman" w:hAnsi="IRANSansWeb" w:cs="B Zar"/>
          <w:color w:val="2C2F34"/>
          <w:sz w:val="22"/>
          <w:szCs w:val="22"/>
        </w:rPr>
      </w:pPr>
      <w:r w:rsidRPr="00B33E99">
        <w:rPr>
          <w:rFonts w:cs="B Titr" w:hint="cs"/>
          <w:noProof/>
        </w:rPr>
        <w:t xml:space="preserve"> </w:t>
      </w:r>
      <w:r w:rsidRPr="0045749C">
        <w:rPr>
          <w:rFonts w:cs="B Zar" w:hint="cs"/>
          <w:noProof/>
          <w:sz w:val="22"/>
          <w:szCs w:val="22"/>
          <w:rtl/>
        </w:rPr>
        <w:t>1</w:t>
      </w:r>
      <w:r w:rsidRPr="0045749C">
        <w:rPr>
          <w:rFonts w:cs="B Zar"/>
          <w:noProof/>
          <w:sz w:val="22"/>
          <w:szCs w:val="22"/>
          <w:rtl/>
        </w:rPr>
        <w:drawing>
          <wp:inline distT="0" distB="0" distL="0" distR="0" wp14:anchorId="614F94B5" wp14:editId="4508D3C6">
            <wp:extent cx="314325" cy="304800"/>
            <wp:effectExtent l="0" t="0" r="9525" b="0"/>
            <wp:docPr id="1" name="Picture 1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49C">
        <w:rPr>
          <w:rFonts w:ascii="IRANSansWeb" w:eastAsia="Times New Roman" w:hAnsi="IRANSansWeb" w:cs="B Zar"/>
          <w:color w:val="2C2F34"/>
          <w:sz w:val="22"/>
          <w:szCs w:val="22"/>
          <w:rtl/>
        </w:rPr>
        <w:t xml:space="preserve"> </w:t>
      </w:r>
      <w:r w:rsidR="00DC05C8" w:rsidRPr="00DC05C8">
        <w:rPr>
          <w:rtl/>
        </w:rPr>
        <w:t xml:space="preserve">دوربین ها نور را در یک زبان رنگ ثبت می کنند، نمایشگرها همان نور را با زبان دیگری </w:t>
      </w:r>
      <w:r w:rsidR="00DC05C8" w:rsidRPr="00DC05C8">
        <w:rPr>
          <w:rtl/>
        </w:rPr>
        <w:t>تفسیر می نمایند و مترجم سعی دارند تفسیر نمایشگر را به زبان دیگری توضیح دهند</w:t>
      </w:r>
      <w:r w:rsidR="00DC05C8" w:rsidRPr="00DC05C8">
        <w:t>.</w:t>
      </w:r>
      <w:r w:rsidR="00DC05C8" w:rsidRPr="00DC05C8">
        <w:rPr>
          <w:rtl/>
        </w:rPr>
        <w:t xml:space="preserve"> </w:t>
      </w:r>
      <w:r w:rsidR="00DC05C8" w:rsidRPr="00DC05C8">
        <w:rPr>
          <w:rtl/>
        </w:rPr>
        <w:t>تمام این سه عامل تلاش خود را می کنند اما در نهایت انتقال دهنده نیستند</w:t>
      </w:r>
      <w:r w:rsidR="00DC05C8" w:rsidRPr="00DC05C8">
        <w:t>.</w:t>
      </w:r>
    </w:p>
    <w:p w:rsidR="00173823" w:rsidRDefault="00173823" w:rsidP="00FA6863">
      <w:pPr>
        <w:bidi/>
        <w:jc w:val="left"/>
        <w:rPr>
          <w:rtl/>
        </w:rPr>
      </w:pPr>
      <w:r w:rsidRPr="0045749C">
        <w:rPr>
          <w:rFonts w:cs="B Zar" w:hint="cs"/>
          <w:sz w:val="22"/>
          <w:szCs w:val="22"/>
          <w:rtl/>
        </w:rPr>
        <w:t>2</w:t>
      </w:r>
      <w:r w:rsidRPr="0045749C">
        <w:rPr>
          <w:rFonts w:cs="B Zar"/>
          <w:noProof/>
          <w:sz w:val="22"/>
          <w:szCs w:val="22"/>
          <w:rtl/>
        </w:rPr>
        <w:drawing>
          <wp:inline distT="0" distB="0" distL="0" distR="0" wp14:anchorId="7EB11B9B" wp14:editId="6B7D10DA">
            <wp:extent cx="314325" cy="304800"/>
            <wp:effectExtent l="0" t="0" r="9525" b="0"/>
            <wp:docPr id="2" name="Picture 2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49C">
        <w:rPr>
          <w:rFonts w:cs="B Zar" w:hint="cs"/>
          <w:sz w:val="22"/>
          <w:szCs w:val="22"/>
          <w:rtl/>
        </w:rPr>
        <w:t xml:space="preserve"> </w:t>
      </w:r>
      <w:r w:rsidR="00FA6863" w:rsidRPr="00FA6863">
        <w:rPr>
          <w:rtl/>
        </w:rPr>
        <w:t>دوربین ها تحت تاثیر رنگ نور در صحنه هستند، رنگ های نمایشگر بر اساس</w:t>
      </w:r>
      <w:r w:rsidR="00FA6863" w:rsidRPr="00FA6863">
        <w:br/>
      </w:r>
      <w:r w:rsidR="00FA6863" w:rsidRPr="00FA6863">
        <w:rPr>
          <w:rtl/>
        </w:rPr>
        <w:t>نوع فناوری و برند آن فرق می کنند و جوهر پرینتر و کاغذ آن بر روی رنگ تاثیر می گذارد</w:t>
      </w:r>
      <w:r w:rsidR="00FA6863" w:rsidRPr="00FA6863">
        <w:t>.</w:t>
      </w:r>
      <w:r w:rsidR="00FA6863" w:rsidRPr="00FA6863">
        <w:br/>
      </w:r>
      <w:r w:rsidR="00FA6863" w:rsidRPr="00FA6863">
        <w:rPr>
          <w:rtl/>
        </w:rPr>
        <w:t>دوربین ها توالی رنگ را ثبت می کنند، نمایشگرها توالی را به اعداد تبدیل می کنند و پرینترها اعداد را به نقاط رنگی بازمی گردانند</w:t>
      </w:r>
      <w:r w:rsidR="00FA6863" w:rsidRPr="00FA6863">
        <w:t>.</w:t>
      </w:r>
      <w:r w:rsidR="00FA6863" w:rsidRPr="00FA6863">
        <w:br/>
      </w:r>
      <w:r w:rsidR="00FA6863" w:rsidRPr="00FA6863">
        <w:rPr>
          <w:rtl/>
        </w:rPr>
        <w:t>نوعی یگانگی وجود دارد اما هماهنگی دیده نمی شود</w:t>
      </w:r>
      <w:r w:rsidR="00FA6863" w:rsidRPr="00FA6863">
        <w:t>.</w:t>
      </w:r>
    </w:p>
    <w:p w:rsidR="00CC0819" w:rsidRDefault="00CC0819" w:rsidP="00CC0819">
      <w:pPr>
        <w:bidi/>
        <w:jc w:val="left"/>
        <w:rPr>
          <w:rFonts w:cs="B Zar"/>
          <w:sz w:val="22"/>
          <w:szCs w:val="22"/>
          <w:rtl/>
        </w:rPr>
      </w:pPr>
      <w:r>
        <w:rPr>
          <w:rFonts w:hint="cs"/>
          <w:rtl/>
        </w:rPr>
        <w:t>3</w:t>
      </w:r>
      <w:r w:rsidRPr="00CC0819">
        <w:rPr>
          <w:rFonts w:cs="B Zar"/>
          <w:sz w:val="22"/>
          <w:szCs w:val="22"/>
          <w:rtl/>
        </w:rPr>
        <w:t xml:space="preserve"> </w:t>
      </w:r>
      <w:r w:rsidRPr="00CC0819">
        <w:rPr>
          <w:rFonts w:cs="B Zar"/>
          <w:sz w:val="22"/>
          <w:szCs w:val="22"/>
          <w:rtl/>
        </w:rPr>
        <w:drawing>
          <wp:inline distT="0" distB="0" distL="0" distR="0" wp14:anchorId="4D51AEE8" wp14:editId="51AFD206">
            <wp:extent cx="314325" cy="304800"/>
            <wp:effectExtent l="0" t="0" r="9525" b="0"/>
            <wp:docPr id="4" name="Picture 4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819">
        <w:rPr>
          <w:rFonts w:cs="B Zar"/>
          <w:sz w:val="22"/>
          <w:szCs w:val="22"/>
          <w:rtl/>
        </w:rPr>
        <w:t>در مورد رنگ استانداردهایی تعریف شده اند که فرآیند عکس گرفتن، نمایش و چاپ را</w:t>
      </w:r>
      <w:r w:rsidRPr="00CC0819">
        <w:rPr>
          <w:rFonts w:cs="B Zar"/>
          <w:sz w:val="22"/>
          <w:szCs w:val="22"/>
        </w:rPr>
        <w:br/>
      </w:r>
      <w:r w:rsidRPr="00CC0819">
        <w:rPr>
          <w:rFonts w:cs="B Zar"/>
          <w:sz w:val="22"/>
          <w:szCs w:val="22"/>
          <w:rtl/>
        </w:rPr>
        <w:t>هماهنگ می کنند به طوری که همه آنها بر اساس استاندارد خاکستری تنظیم می شوند</w:t>
      </w:r>
      <w:r w:rsidRPr="00CC0819">
        <w:rPr>
          <w:rFonts w:cs="B Zar"/>
          <w:sz w:val="22"/>
          <w:szCs w:val="22"/>
        </w:rPr>
        <w:t>.</w:t>
      </w:r>
    </w:p>
    <w:p w:rsidR="00D23339" w:rsidRDefault="00D23339" w:rsidP="00D23339">
      <w:pPr>
        <w:bidi/>
        <w:jc w:val="left"/>
        <w:rPr>
          <w:rFonts w:cs="B Zar"/>
          <w:sz w:val="22"/>
          <w:szCs w:val="22"/>
          <w:rtl/>
        </w:rPr>
      </w:pPr>
      <w:r w:rsidRPr="00D23339">
        <w:rPr>
          <w:rFonts w:hint="cs"/>
          <w:rtl/>
        </w:rPr>
        <w:t>4</w:t>
      </w:r>
      <w:r w:rsidRPr="00CC0819">
        <w:rPr>
          <w:rFonts w:cs="B Zar"/>
          <w:sz w:val="22"/>
          <w:szCs w:val="22"/>
          <w:rtl/>
        </w:rPr>
        <w:drawing>
          <wp:inline distT="0" distB="0" distL="0" distR="0" wp14:anchorId="589C1212" wp14:editId="766E34A5">
            <wp:extent cx="314325" cy="304800"/>
            <wp:effectExtent l="0" t="0" r="9525" b="0"/>
            <wp:docPr id="5" name="Picture 5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</w:t>
      </w:r>
      <w:r w:rsidRPr="00E53747">
        <w:rPr>
          <w:rFonts w:cs="B Zar"/>
          <w:sz w:val="22"/>
          <w:szCs w:val="22"/>
          <w:rtl/>
        </w:rPr>
        <w:t>وقتی هر مرحله با این استاندارد هماهنگ شود، انسجام در رنگ واقعی بدست می آید و بسیار ساده است</w:t>
      </w:r>
      <w:r w:rsidRPr="00E53747">
        <w:rPr>
          <w:rFonts w:cs="B Zar"/>
          <w:sz w:val="22"/>
          <w:szCs w:val="22"/>
        </w:rPr>
        <w:t>.</w:t>
      </w:r>
      <w:r w:rsidRPr="00E53747">
        <w:rPr>
          <w:rFonts w:cs="B Zar"/>
          <w:sz w:val="22"/>
          <w:szCs w:val="22"/>
        </w:rPr>
        <w:br/>
      </w:r>
      <w:r w:rsidRPr="00E53747">
        <w:rPr>
          <w:rFonts w:cs="B Zar"/>
          <w:sz w:val="22"/>
          <w:szCs w:val="22"/>
          <w:rtl/>
        </w:rPr>
        <w:t>تمام مسائل مربوط به رنگ حول محور خاکستری خنثی می چرخند</w:t>
      </w:r>
      <w:r w:rsidRPr="00E53747">
        <w:rPr>
          <w:rFonts w:cs="B Zar"/>
          <w:sz w:val="22"/>
          <w:szCs w:val="22"/>
        </w:rPr>
        <w:t>.</w:t>
      </w:r>
    </w:p>
    <w:p w:rsidR="0074485F" w:rsidRDefault="0074485F" w:rsidP="0074485F">
      <w:pPr>
        <w:bidi/>
        <w:jc w:val="left"/>
        <w:rPr>
          <w:rFonts w:ascii="IRANSans" w:hAnsi="IRANSans" w:cs="B Zar"/>
          <w:color w:val="333333"/>
          <w:sz w:val="22"/>
          <w:szCs w:val="22"/>
          <w:shd w:val="clear" w:color="auto" w:fill="FFFFFF"/>
          <w:rtl/>
        </w:rPr>
      </w:pPr>
      <w:r>
        <w:rPr>
          <w:rFonts w:cs="B Zar" w:hint="cs"/>
          <w:sz w:val="22"/>
          <w:szCs w:val="22"/>
          <w:rtl/>
        </w:rPr>
        <w:t>5</w:t>
      </w:r>
      <w:r w:rsidRPr="00CC0819">
        <w:rPr>
          <w:rFonts w:cs="B Zar"/>
          <w:sz w:val="22"/>
          <w:szCs w:val="22"/>
          <w:rtl/>
        </w:rPr>
        <w:drawing>
          <wp:inline distT="0" distB="0" distL="0" distR="0" wp14:anchorId="5FC65654" wp14:editId="56EAB34D">
            <wp:extent cx="314325" cy="304800"/>
            <wp:effectExtent l="0" t="0" r="9525" b="0"/>
            <wp:docPr id="6" name="Picture 6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Zar" w:hint="cs"/>
          <w:sz w:val="22"/>
          <w:szCs w:val="22"/>
          <w:rtl/>
        </w:rPr>
        <w:t xml:space="preserve">  </w:t>
      </w:r>
      <w:r w:rsidRPr="0074485F">
        <w:rPr>
          <w:rFonts w:ascii="IRANSans" w:hAnsi="IRANSans" w:cs="B Zar"/>
          <w:color w:val="333333"/>
          <w:sz w:val="22"/>
          <w:szCs w:val="22"/>
          <w:shd w:val="clear" w:color="auto" w:fill="FFFFFF"/>
          <w:rtl/>
        </w:rPr>
        <w:t>علم رنگ شناسی بر این اساس است که تمام عکس های رنگی در سه کانال نور رنگی قرمز، سبز و آبی ثبت می شوند</w:t>
      </w:r>
      <w:r w:rsidRPr="0074485F">
        <w:rPr>
          <w:rFonts w:ascii="IRANSans" w:hAnsi="IRANSans" w:cs="B Zar"/>
          <w:color w:val="333333"/>
          <w:sz w:val="22"/>
          <w:szCs w:val="22"/>
          <w:shd w:val="clear" w:color="auto" w:fill="FFFFFF"/>
        </w:rPr>
        <w:t>.</w:t>
      </w:r>
      <w:r w:rsidRPr="0074485F">
        <w:rPr>
          <w:rFonts w:ascii="IRANSans" w:hAnsi="IRANSans" w:cs="B Zar"/>
          <w:color w:val="333333"/>
          <w:sz w:val="22"/>
          <w:szCs w:val="22"/>
        </w:rPr>
        <w:br/>
      </w:r>
      <w:r w:rsidRPr="0074485F">
        <w:rPr>
          <w:rFonts w:ascii="IRANSans" w:hAnsi="IRANSans" w:cs="B Zar"/>
          <w:color w:val="333333"/>
          <w:sz w:val="22"/>
          <w:szCs w:val="22"/>
          <w:shd w:val="clear" w:color="auto" w:fill="FFFFFF"/>
          <w:rtl/>
        </w:rPr>
        <w:t>وقتی این سه رنگ در مقدار یکسان تولید شوند، نتیجه ترکیب خاکستری خنثی خواهد بود</w:t>
      </w:r>
      <w:r w:rsidRPr="0074485F">
        <w:rPr>
          <w:rFonts w:ascii="IRANSans" w:hAnsi="IRANSans" w:cs="B Zar"/>
          <w:color w:val="333333"/>
          <w:sz w:val="22"/>
          <w:szCs w:val="22"/>
          <w:shd w:val="clear" w:color="auto" w:fill="FFFFFF"/>
        </w:rPr>
        <w:t>.</w:t>
      </w:r>
      <w:r w:rsidRPr="0074485F">
        <w:rPr>
          <w:rFonts w:ascii="IRANSans" w:hAnsi="IRANSans" w:cs="B Zar"/>
          <w:color w:val="333333"/>
          <w:sz w:val="22"/>
          <w:szCs w:val="22"/>
        </w:rPr>
        <w:br/>
      </w:r>
      <w:r w:rsidRPr="0074485F">
        <w:rPr>
          <w:rFonts w:ascii="IRANSans" w:hAnsi="IRANSans" w:cs="B Zar"/>
          <w:color w:val="333333"/>
          <w:sz w:val="22"/>
          <w:szCs w:val="22"/>
          <w:shd w:val="clear" w:color="auto" w:fill="FFFFFF"/>
          <w:rtl/>
        </w:rPr>
        <w:t>با حفظ تعادل این سه رنگ، تمام رنگ ها مدیریت می شوند</w:t>
      </w:r>
      <w:r w:rsidRPr="0074485F">
        <w:rPr>
          <w:rFonts w:ascii="IRANSans" w:hAnsi="IRANSans" w:cs="B Zar"/>
          <w:color w:val="333333"/>
          <w:sz w:val="22"/>
          <w:szCs w:val="22"/>
          <w:shd w:val="clear" w:color="auto" w:fill="FFFFFF"/>
        </w:rPr>
        <w:t>.</w:t>
      </w:r>
    </w:p>
    <w:p w:rsidR="00F5462F" w:rsidRPr="00F5462F" w:rsidRDefault="00F5462F" w:rsidP="00F5462F">
      <w:pPr>
        <w:bidi/>
        <w:jc w:val="left"/>
        <w:rPr>
          <w:rFonts w:cs="B Zar"/>
          <w:sz w:val="22"/>
          <w:szCs w:val="22"/>
          <w:rtl/>
        </w:rPr>
      </w:pPr>
      <w:r>
        <w:rPr>
          <w:rFonts w:ascii="IRANSans" w:hAnsi="IRANSans" w:cs="B Zar" w:hint="cs"/>
          <w:color w:val="333333"/>
          <w:sz w:val="22"/>
          <w:szCs w:val="22"/>
          <w:shd w:val="clear" w:color="auto" w:fill="FFFFFF"/>
          <w:rtl/>
        </w:rPr>
        <w:t>6</w:t>
      </w:r>
      <w:r w:rsidRPr="00CC0819">
        <w:rPr>
          <w:rFonts w:cs="B Zar"/>
          <w:sz w:val="22"/>
          <w:szCs w:val="22"/>
          <w:rtl/>
        </w:rPr>
        <w:drawing>
          <wp:inline distT="0" distB="0" distL="0" distR="0" wp14:anchorId="23861924" wp14:editId="6A7F3C50">
            <wp:extent cx="314325" cy="304800"/>
            <wp:effectExtent l="0" t="0" r="9525" b="0"/>
            <wp:docPr id="7" name="Picture 7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RANSans" w:hAnsi="IRANSans" w:cs="B Zar" w:hint="cs"/>
          <w:color w:val="333333"/>
          <w:sz w:val="22"/>
          <w:szCs w:val="22"/>
          <w:shd w:val="clear" w:color="auto" w:fill="FFFFFF"/>
          <w:rtl/>
        </w:rPr>
        <w:t xml:space="preserve"> </w:t>
      </w:r>
      <w:r w:rsidRPr="00F5462F">
        <w:rPr>
          <w:rFonts w:ascii="IRANSans" w:hAnsi="IRANSans" w:cs="B Zar"/>
          <w:color w:val="333333"/>
          <w:sz w:val="22"/>
          <w:szCs w:val="22"/>
          <w:shd w:val="clear" w:color="auto" w:fill="FFFFFF"/>
          <w:rtl/>
        </w:rPr>
        <w:t>وقتی دوربین رنگ خاکستری خنثی را تشخیص بدهد، سایر رنگ ها در طیف به درستی ثبت می شوند</w:t>
      </w:r>
      <w:r w:rsidRPr="00F5462F">
        <w:rPr>
          <w:rFonts w:ascii="IRANSans" w:hAnsi="IRANSans" w:cs="B Zar"/>
          <w:color w:val="333333"/>
          <w:sz w:val="22"/>
          <w:szCs w:val="22"/>
          <w:shd w:val="clear" w:color="auto" w:fill="FFFFFF"/>
        </w:rPr>
        <w:t>.</w:t>
      </w:r>
      <w:r w:rsidRPr="00F5462F">
        <w:rPr>
          <w:rFonts w:ascii="IRANSans" w:hAnsi="IRANSans" w:cs="B Zar"/>
          <w:color w:val="333333"/>
          <w:sz w:val="22"/>
          <w:szCs w:val="22"/>
        </w:rPr>
        <w:br/>
      </w:r>
      <w:r w:rsidRPr="00F5462F">
        <w:rPr>
          <w:rFonts w:ascii="IRANSans" w:hAnsi="IRANSans" w:cs="B Zar"/>
          <w:color w:val="333333"/>
          <w:sz w:val="22"/>
          <w:szCs w:val="22"/>
          <w:shd w:val="clear" w:color="auto" w:fill="FFFFFF"/>
          <w:rtl/>
        </w:rPr>
        <w:t>وقتی نمایشگر رایانه بداند که چکونه همان رنگ خاکستری خنثی را نمایش دهد، تمام رنگ ها نمایان خواهند شد</w:t>
      </w:r>
      <w:r w:rsidRPr="00F5462F">
        <w:rPr>
          <w:rFonts w:ascii="IRANSans" w:hAnsi="IRANSans" w:cs="B Zar"/>
          <w:color w:val="333333"/>
          <w:sz w:val="22"/>
          <w:szCs w:val="22"/>
          <w:shd w:val="clear" w:color="auto" w:fill="FFFFFF"/>
        </w:rPr>
        <w:t>.</w:t>
      </w:r>
    </w:p>
    <w:p w:rsidR="00173823" w:rsidRDefault="007D3A13" w:rsidP="00F263B0">
      <w:pPr>
        <w:bidi/>
        <w:jc w:val="left"/>
        <w:rPr>
          <w:rtl/>
        </w:rPr>
      </w:pPr>
      <w:r>
        <w:rPr>
          <w:rFonts w:hint="cs"/>
          <w:noProof/>
          <w:rtl/>
        </w:rPr>
        <w:t>7</w:t>
      </w:r>
      <w:r w:rsidR="00173823" w:rsidRPr="0045749C">
        <w:rPr>
          <w:noProof/>
          <w:rtl/>
        </w:rPr>
        <w:drawing>
          <wp:inline distT="0" distB="0" distL="0" distR="0" wp14:anchorId="37FC6BAA" wp14:editId="69BB24F5">
            <wp:extent cx="304800" cy="304800"/>
            <wp:effectExtent l="0" t="0" r="0" b="0"/>
            <wp:docPr id="3" name="Picture 3" descr="H:\اسناد و مدارك + تايپ ها\تايپ ها\غلط یا نا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اسناد و مدارك + تايپ ها\تايپ ها\غلط یا نا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039" w:rsidRPr="0045749C">
        <w:rPr>
          <w:rFonts w:ascii="Helvetica" w:hAnsi="Helvetica" w:hint="cs"/>
          <w:shd w:val="clear" w:color="auto" w:fill="FFFFFF"/>
          <w:rtl/>
        </w:rPr>
        <w:t xml:space="preserve"> </w:t>
      </w:r>
      <w:r w:rsidR="00F263B0" w:rsidRPr="00F263B0">
        <w:rPr>
          <w:rtl/>
        </w:rPr>
        <w:t>تمام دوربین های دیجیتال قادر به دیدن رنگ ها در هنگام روز در ساعات 9 صبح تا 4 عصر هستند</w:t>
      </w:r>
      <w:r w:rsidR="00F263B0" w:rsidRPr="00F263B0">
        <w:t>.</w:t>
      </w:r>
      <w:r w:rsidR="00F263B0" w:rsidRPr="00F263B0">
        <w:br/>
      </w:r>
      <w:r w:rsidR="00F263B0" w:rsidRPr="00F263B0">
        <w:rPr>
          <w:rtl/>
        </w:rPr>
        <w:t xml:space="preserve">در این ساعات هر شی رنگی خنثی به درستی ثبت </w:t>
      </w:r>
      <w:r w:rsidR="00376D0C">
        <w:rPr>
          <w:rFonts w:hint="cs"/>
          <w:rtl/>
        </w:rPr>
        <w:t>ن</w:t>
      </w:r>
      <w:r w:rsidR="00F263B0" w:rsidRPr="00F263B0">
        <w:rPr>
          <w:rtl/>
        </w:rPr>
        <w:t>می شود</w:t>
      </w:r>
      <w:r w:rsidR="00F263B0" w:rsidRPr="00F263B0">
        <w:t>.</w:t>
      </w:r>
    </w:p>
    <w:p w:rsidR="007D3A13" w:rsidRDefault="007D3A13" w:rsidP="0084004E">
      <w:pPr>
        <w:bidi/>
        <w:jc w:val="left"/>
        <w:rPr>
          <w:rtl/>
        </w:rPr>
      </w:pPr>
      <w:r>
        <w:rPr>
          <w:rFonts w:hint="cs"/>
          <w:rtl/>
        </w:rPr>
        <w:t>8</w:t>
      </w:r>
      <w:r w:rsidRPr="00CC0819">
        <w:rPr>
          <w:rFonts w:cs="B Zar"/>
          <w:sz w:val="22"/>
          <w:szCs w:val="22"/>
          <w:rtl/>
        </w:rPr>
        <w:drawing>
          <wp:inline distT="0" distB="0" distL="0" distR="0" wp14:anchorId="283FC966" wp14:editId="321E1A1C">
            <wp:extent cx="314325" cy="304800"/>
            <wp:effectExtent l="0" t="0" r="9525" b="0"/>
            <wp:docPr id="8" name="Picture 8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</w:t>
      </w:r>
      <w:r w:rsidRPr="007D3A13">
        <w:rPr>
          <w:rFonts w:cs="B Zar" w:hint="cs"/>
          <w:sz w:val="22"/>
          <w:szCs w:val="22"/>
          <w:rtl/>
        </w:rPr>
        <w:t xml:space="preserve">نمایشگر کامپیوترها نور </w:t>
      </w:r>
      <w:r w:rsidRPr="007D3A13">
        <w:rPr>
          <w:rFonts w:ascii="IRANSans" w:hAnsi="IRANSans" w:cs="B Zar"/>
          <w:color w:val="333333"/>
          <w:sz w:val="22"/>
          <w:szCs w:val="22"/>
          <w:shd w:val="clear" w:color="auto" w:fill="FFFFFF"/>
          <w:rtl/>
        </w:rPr>
        <w:t>و رنگ را دریافت کرده و کیفیت های خود را اعمال می کنند</w:t>
      </w:r>
      <w:r w:rsidRPr="007D3A13">
        <w:rPr>
          <w:rFonts w:ascii="IRANSans" w:hAnsi="IRANSans" w:cs="B Zar"/>
          <w:color w:val="333333"/>
          <w:sz w:val="22"/>
          <w:szCs w:val="22"/>
          <w:shd w:val="clear" w:color="auto" w:fill="FFFFFF"/>
        </w:rPr>
        <w:t>.</w:t>
      </w:r>
      <w:r w:rsidR="0084004E" w:rsidRPr="0084004E">
        <w:rPr>
          <w:rFonts w:ascii="IRANSans" w:hAnsi="IRANSans" w:cs="B Zar"/>
          <w:color w:val="333333"/>
          <w:sz w:val="22"/>
          <w:szCs w:val="22"/>
          <w:shd w:val="clear" w:color="auto" w:fill="FFFFFF"/>
          <w:rtl/>
        </w:rPr>
        <w:t xml:space="preserve"> </w:t>
      </w:r>
      <w:r w:rsidR="0084004E" w:rsidRPr="007D3A13">
        <w:rPr>
          <w:rFonts w:ascii="IRANSans" w:hAnsi="IRANSans" w:cs="B Zar"/>
          <w:color w:val="333333"/>
          <w:sz w:val="22"/>
          <w:szCs w:val="22"/>
          <w:shd w:val="clear" w:color="auto" w:fill="FFFFFF"/>
          <w:rtl/>
        </w:rPr>
        <w:t>البته هر نمایشگر کیفیت متفاوتی در نمایش رنگ ها دارد</w:t>
      </w:r>
      <w:r w:rsidR="0084004E" w:rsidRPr="007D3A13">
        <w:rPr>
          <w:rFonts w:ascii="IRANSans" w:hAnsi="IRANSans" w:cs="B Zar"/>
          <w:color w:val="333333"/>
          <w:sz w:val="22"/>
          <w:szCs w:val="22"/>
          <w:shd w:val="clear" w:color="auto" w:fill="FFFFFF"/>
        </w:rPr>
        <w:t>.</w:t>
      </w:r>
      <w:r w:rsidR="0084004E" w:rsidRPr="0084004E">
        <w:rPr>
          <w:rFonts w:ascii="IRANSans" w:hAnsi="IRANSans" w:cs="B Zar"/>
          <w:color w:val="333333"/>
          <w:sz w:val="22"/>
          <w:szCs w:val="22"/>
          <w:shd w:val="clear" w:color="auto" w:fill="FFFFFF"/>
          <w:rtl/>
        </w:rPr>
        <w:t xml:space="preserve"> </w:t>
      </w:r>
      <w:r w:rsidR="0084004E" w:rsidRPr="007D3A13">
        <w:rPr>
          <w:rFonts w:ascii="IRANSans" w:hAnsi="IRANSans" w:cs="B Zar"/>
          <w:color w:val="333333"/>
          <w:sz w:val="22"/>
          <w:szCs w:val="22"/>
          <w:shd w:val="clear" w:color="auto" w:fill="FFFFFF"/>
          <w:rtl/>
        </w:rPr>
        <w:t>هیچ ت</w:t>
      </w:r>
      <w:r w:rsidR="0084004E" w:rsidRPr="007D3A13">
        <w:rPr>
          <w:rFonts w:ascii="IRANSans" w:hAnsi="IRANSans" w:cs="B Zar" w:hint="cs"/>
          <w:color w:val="333333"/>
          <w:sz w:val="22"/>
          <w:szCs w:val="22"/>
          <w:shd w:val="clear" w:color="auto" w:fill="FFFFFF"/>
          <w:rtl/>
        </w:rPr>
        <w:t>ض</w:t>
      </w:r>
      <w:r w:rsidR="0084004E" w:rsidRPr="007D3A13">
        <w:rPr>
          <w:rFonts w:ascii="IRANSans" w:hAnsi="IRANSans" w:cs="B Zar"/>
          <w:color w:val="333333"/>
          <w:sz w:val="22"/>
          <w:szCs w:val="22"/>
          <w:shd w:val="clear" w:color="auto" w:fill="FFFFFF"/>
          <w:rtl/>
        </w:rPr>
        <w:t>مینی وجود ندارد که رایانه شما رنگ را کاملا به همان شکلی هست نشان دهد</w:t>
      </w:r>
      <w:r w:rsidR="0084004E" w:rsidRPr="007D3A13">
        <w:rPr>
          <w:rFonts w:ascii="IRANSans" w:hAnsi="IRANSans" w:cs="B Zar"/>
          <w:color w:val="333333"/>
          <w:sz w:val="22"/>
          <w:szCs w:val="22"/>
          <w:shd w:val="clear" w:color="auto" w:fill="FFFFFF"/>
        </w:rPr>
        <w:t>.</w:t>
      </w:r>
      <w:bookmarkStart w:id="0" w:name="_GoBack"/>
      <w:bookmarkEnd w:id="0"/>
      <w:r w:rsidRPr="007D3A13">
        <w:rPr>
          <w:rFonts w:ascii="IRANSans" w:hAnsi="IRANSans" w:cs="B Zar"/>
          <w:color w:val="333333"/>
          <w:sz w:val="22"/>
          <w:szCs w:val="22"/>
        </w:rPr>
        <w:br/>
      </w:r>
      <w:r w:rsidRPr="007D3A13">
        <w:rPr>
          <w:rFonts w:ascii="IRANSans" w:hAnsi="IRANSans" w:cs="B Zar"/>
          <w:color w:val="333333"/>
          <w:sz w:val="22"/>
          <w:szCs w:val="22"/>
        </w:rPr>
        <w:br/>
      </w:r>
    </w:p>
    <w:p w:rsidR="007D3A13" w:rsidRPr="0045749C" w:rsidRDefault="007D3A13" w:rsidP="007D3A13">
      <w:pPr>
        <w:bidi/>
        <w:jc w:val="left"/>
        <w:rPr>
          <w:rtl/>
        </w:rPr>
      </w:pPr>
    </w:p>
    <w:p w:rsidR="00173823" w:rsidRPr="00C217C1" w:rsidRDefault="00173823" w:rsidP="006C1CB1">
      <w:pPr>
        <w:ind w:left="1985"/>
        <w:jc w:val="right"/>
        <w:rPr>
          <w:rFonts w:ascii="IRANSansWeb" w:eastAsia="Times New Roman" w:hAnsi="IRANSansWeb" w:cs="B Titr"/>
          <w:color w:val="2C2F34"/>
          <w:rtl/>
        </w:rPr>
      </w:pPr>
    </w:p>
    <w:sectPr w:rsidR="00173823" w:rsidRPr="00C217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Web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23"/>
    <w:rsid w:val="00067C7C"/>
    <w:rsid w:val="0009706F"/>
    <w:rsid w:val="000D19E9"/>
    <w:rsid w:val="00173823"/>
    <w:rsid w:val="002321D2"/>
    <w:rsid w:val="002A03E7"/>
    <w:rsid w:val="002C1F52"/>
    <w:rsid w:val="002E1CB5"/>
    <w:rsid w:val="00327709"/>
    <w:rsid w:val="00376D0C"/>
    <w:rsid w:val="003A0B7A"/>
    <w:rsid w:val="0045749C"/>
    <w:rsid w:val="0047439E"/>
    <w:rsid w:val="00476315"/>
    <w:rsid w:val="00491A5E"/>
    <w:rsid w:val="004D3C7D"/>
    <w:rsid w:val="005607F6"/>
    <w:rsid w:val="00574648"/>
    <w:rsid w:val="00590C09"/>
    <w:rsid w:val="005A6201"/>
    <w:rsid w:val="005B4F29"/>
    <w:rsid w:val="006253D5"/>
    <w:rsid w:val="006C1CB1"/>
    <w:rsid w:val="006D0A68"/>
    <w:rsid w:val="0074485F"/>
    <w:rsid w:val="00744EBD"/>
    <w:rsid w:val="007A7F22"/>
    <w:rsid w:val="007D3A13"/>
    <w:rsid w:val="0084004E"/>
    <w:rsid w:val="00965157"/>
    <w:rsid w:val="009E3DDF"/>
    <w:rsid w:val="00A32B0C"/>
    <w:rsid w:val="00AB3FC9"/>
    <w:rsid w:val="00B75149"/>
    <w:rsid w:val="00B80039"/>
    <w:rsid w:val="00B938A2"/>
    <w:rsid w:val="00BA08B3"/>
    <w:rsid w:val="00BB5022"/>
    <w:rsid w:val="00C06947"/>
    <w:rsid w:val="00C80781"/>
    <w:rsid w:val="00CC0819"/>
    <w:rsid w:val="00CC2438"/>
    <w:rsid w:val="00CF0378"/>
    <w:rsid w:val="00D140AD"/>
    <w:rsid w:val="00D23339"/>
    <w:rsid w:val="00D275C5"/>
    <w:rsid w:val="00D76672"/>
    <w:rsid w:val="00DA2652"/>
    <w:rsid w:val="00DC05C8"/>
    <w:rsid w:val="00E53747"/>
    <w:rsid w:val="00E739D0"/>
    <w:rsid w:val="00EF0714"/>
    <w:rsid w:val="00F263B0"/>
    <w:rsid w:val="00F33B01"/>
    <w:rsid w:val="00F5462F"/>
    <w:rsid w:val="00F720F5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A4F31"/>
  <w15:chartTrackingRefBased/>
  <w15:docId w15:val="{8CBFF414-FE7B-498B-8CA8-3F746A54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9D0"/>
  </w:style>
  <w:style w:type="paragraph" w:styleId="Heading1">
    <w:name w:val="heading 1"/>
    <w:basedOn w:val="Normal"/>
    <w:next w:val="Normal"/>
    <w:link w:val="Heading1Char"/>
    <w:uiPriority w:val="9"/>
    <w:qFormat/>
    <w:rsid w:val="00E739D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9D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9D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9D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9D0"/>
    <w:pPr>
      <w:spacing w:after="0"/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9D0"/>
    <w:pPr>
      <w:spacing w:after="0"/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9D0"/>
    <w:pPr>
      <w:spacing w:after="0"/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9D0"/>
    <w:pPr>
      <w:spacing w:after="0"/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9D0"/>
    <w:pPr>
      <w:spacing w:after="0"/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9D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9D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9D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9D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9D0"/>
    <w:rPr>
      <w:smallCaps/>
      <w:color w:val="1C6194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9D0"/>
    <w:rPr>
      <w:smallCaps/>
      <w:color w:val="2683C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9D0"/>
    <w:rPr>
      <w:b/>
      <w:bCs/>
      <w:smallCaps/>
      <w:color w:val="2683C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9D0"/>
    <w:rPr>
      <w:b/>
      <w:bCs/>
      <w:i/>
      <w:iCs/>
      <w:smallCaps/>
      <w:color w:val="1C6194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9D0"/>
    <w:rPr>
      <w:b/>
      <w:bCs/>
      <w:i/>
      <w:iCs/>
      <w:smallCaps/>
      <w:color w:val="13416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39D0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739D0"/>
    <w:pPr>
      <w:pBdr>
        <w:top w:val="single" w:sz="8" w:space="1" w:color="2683C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39D0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9D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739D0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E739D0"/>
    <w:rPr>
      <w:b/>
      <w:bCs/>
      <w:color w:val="2683C6" w:themeColor="accent6"/>
    </w:rPr>
  </w:style>
  <w:style w:type="character" w:styleId="Emphasis">
    <w:name w:val="Emphasis"/>
    <w:uiPriority w:val="20"/>
    <w:qFormat/>
    <w:rsid w:val="00E739D0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E739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39D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39D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9D0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9D0"/>
    <w:rPr>
      <w:b/>
      <w:bCs/>
      <w:i/>
      <w:iCs/>
    </w:rPr>
  </w:style>
  <w:style w:type="character" w:styleId="SubtleEmphasis">
    <w:name w:val="Subtle Emphasis"/>
    <w:uiPriority w:val="19"/>
    <w:qFormat/>
    <w:rsid w:val="00E739D0"/>
    <w:rPr>
      <w:i/>
      <w:iCs/>
    </w:rPr>
  </w:style>
  <w:style w:type="character" w:styleId="IntenseEmphasis">
    <w:name w:val="Intense Emphasis"/>
    <w:uiPriority w:val="21"/>
    <w:qFormat/>
    <w:rsid w:val="00E739D0"/>
    <w:rPr>
      <w:b/>
      <w:bCs/>
      <w:i/>
      <w:iCs/>
      <w:color w:val="2683C6" w:themeColor="accent6"/>
      <w:spacing w:val="10"/>
    </w:rPr>
  </w:style>
  <w:style w:type="character" w:styleId="SubtleReference">
    <w:name w:val="Subtle Reference"/>
    <w:uiPriority w:val="31"/>
    <w:qFormat/>
    <w:rsid w:val="00E739D0"/>
    <w:rPr>
      <w:b/>
      <w:bCs/>
    </w:rPr>
  </w:style>
  <w:style w:type="character" w:styleId="IntenseReference">
    <w:name w:val="Intense Reference"/>
    <w:uiPriority w:val="32"/>
    <w:qFormat/>
    <w:rsid w:val="00E739D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739D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39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 7 E N</dc:creator>
  <cp:keywords/>
  <dc:description/>
  <cp:lastModifiedBy>S E 7 E N</cp:lastModifiedBy>
  <cp:revision>81</cp:revision>
  <dcterms:created xsi:type="dcterms:W3CDTF">2020-07-09T20:58:00Z</dcterms:created>
  <dcterms:modified xsi:type="dcterms:W3CDTF">2020-07-22T20:14:00Z</dcterms:modified>
</cp:coreProperties>
</file>